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7E1" w:rsidRDefault="00BD17E1" w:rsidP="00BD17E1">
      <w:pPr>
        <w:jc w:val="center"/>
        <w:rPr>
          <w:rFonts w:ascii="Gotham Bold" w:hAnsi="Gotham Bold"/>
          <w:sz w:val="28"/>
          <w:szCs w:val="28"/>
        </w:rPr>
      </w:pPr>
      <w:r w:rsidRPr="007C2714">
        <w:rPr>
          <w:rFonts w:ascii="Sentinel" w:hAnsi="Sentinel"/>
          <w:b/>
          <w:noProof/>
        </w:rPr>
        <w:drawing>
          <wp:inline distT="0" distB="0" distL="0" distR="0" wp14:anchorId="28F323B5" wp14:editId="12AD8EF4">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rsidR="00BD17E1" w:rsidRPr="00BD17E1" w:rsidRDefault="00BD17E1" w:rsidP="00BD17E1">
      <w:pPr>
        <w:jc w:val="center"/>
        <w:rPr>
          <w:rFonts w:ascii="Gotham Bold" w:hAnsi="Gotham Bold"/>
          <w:sz w:val="28"/>
          <w:szCs w:val="28"/>
        </w:rPr>
      </w:pPr>
      <w:r w:rsidRPr="00BD17E1">
        <w:rPr>
          <w:rFonts w:ascii="Gotham Bold" w:hAnsi="Gotham Bold"/>
          <w:sz w:val="28"/>
          <w:szCs w:val="28"/>
        </w:rPr>
        <w:t>Suggested E-Referral Agreement Amendments</w:t>
      </w:r>
    </w:p>
    <w:p w:rsidR="002418B2" w:rsidRPr="00BD17E1" w:rsidRDefault="002418B2" w:rsidP="00BD17E1">
      <w:pPr>
        <w:rPr>
          <w:rFonts w:ascii="Sentinel" w:hAnsi="Sentinel"/>
        </w:rPr>
      </w:pPr>
      <w:r w:rsidRPr="00BD17E1">
        <w:rPr>
          <w:rFonts w:ascii="Sentinel" w:hAnsi="Sentinel"/>
        </w:rPr>
        <w:t>TO BE ADDED TO REPRESENTATIONS AND WARRANTIES OF E-REFERRAL CONTRACTOR (“Contractor”)</w:t>
      </w:r>
      <w:r w:rsidR="00F51C68" w:rsidRPr="00BD17E1">
        <w:rPr>
          <w:rFonts w:ascii="Sentinel" w:hAnsi="Sentinel"/>
        </w:rPr>
        <w:t xml:space="preserve"> AGREEMEN</w:t>
      </w:r>
      <w:r w:rsidR="00CD4445" w:rsidRPr="00BD17E1">
        <w:rPr>
          <w:rFonts w:ascii="Sentinel" w:hAnsi="Sentinel"/>
        </w:rPr>
        <w:t>T</w:t>
      </w:r>
      <w:r w:rsidRPr="00BD17E1">
        <w:rPr>
          <w:rFonts w:ascii="Sentinel" w:hAnsi="Sentinel"/>
        </w:rPr>
        <w:t>:</w:t>
      </w:r>
    </w:p>
    <w:p w:rsidR="002418B2" w:rsidRPr="00BD17E1" w:rsidRDefault="002418B2" w:rsidP="00BD17E1">
      <w:pPr>
        <w:rPr>
          <w:rFonts w:ascii="Sentinel" w:hAnsi="Sentinel"/>
        </w:rPr>
      </w:pPr>
      <w:r w:rsidRPr="00BD17E1">
        <w:rPr>
          <w:rFonts w:ascii="Sentinel" w:hAnsi="Sentinel"/>
        </w:rPr>
        <w:t>Notwithstanding anything herein to the contrary, Contractor represents and warrants that:</w:t>
      </w:r>
    </w:p>
    <w:p w:rsidR="002418B2" w:rsidRPr="00BD17E1" w:rsidRDefault="00F51C68" w:rsidP="00BD17E1">
      <w:pPr>
        <w:pStyle w:val="ListParagraph"/>
        <w:numPr>
          <w:ilvl w:val="0"/>
          <w:numId w:val="1"/>
        </w:numPr>
        <w:rPr>
          <w:rFonts w:ascii="Sentinel" w:hAnsi="Sentinel"/>
        </w:rPr>
      </w:pPr>
      <w:r w:rsidRPr="00BD17E1">
        <w:rPr>
          <w:rFonts w:ascii="Sentinel" w:hAnsi="Sentinel"/>
        </w:rPr>
        <w:t>Contractor</w:t>
      </w:r>
      <w:r w:rsidR="002418B2" w:rsidRPr="00BD17E1">
        <w:rPr>
          <w:rFonts w:ascii="Sentinel" w:hAnsi="Sentinel"/>
        </w:rPr>
        <w:t xml:space="preserve"> is </w:t>
      </w:r>
      <w:r w:rsidRPr="00BD17E1">
        <w:rPr>
          <w:rFonts w:ascii="Sentinel" w:hAnsi="Sentinel"/>
        </w:rPr>
        <w:t xml:space="preserve">not owned, </w:t>
      </w:r>
      <w:r w:rsidR="002418B2" w:rsidRPr="00BD17E1">
        <w:rPr>
          <w:rFonts w:ascii="Sentinel" w:hAnsi="Sentinel"/>
        </w:rPr>
        <w:t>either directly or indirectly</w:t>
      </w:r>
      <w:r w:rsidRPr="00BD17E1">
        <w:rPr>
          <w:rFonts w:ascii="Sentinel" w:hAnsi="Sentinel"/>
        </w:rPr>
        <w:t>,</w:t>
      </w:r>
      <w:r w:rsidR="002418B2" w:rsidRPr="00BD17E1">
        <w:rPr>
          <w:rFonts w:ascii="Sentinel" w:hAnsi="Sentinel"/>
        </w:rPr>
        <w:t xml:space="preserve"> by an</w:t>
      </w:r>
      <w:r w:rsidR="000750A0" w:rsidRPr="00BD17E1">
        <w:rPr>
          <w:rFonts w:ascii="Sentinel" w:hAnsi="Sentinel"/>
        </w:rPr>
        <w:t>y</w:t>
      </w:r>
      <w:r w:rsidR="002418B2" w:rsidRPr="00BD17E1">
        <w:rPr>
          <w:rFonts w:ascii="Sentinel" w:hAnsi="Sentinel"/>
        </w:rPr>
        <w:t xml:space="preserve"> physician or an immediate family member of a physician;</w:t>
      </w:r>
    </w:p>
    <w:p w:rsidR="002418B2" w:rsidRPr="00BD17E1" w:rsidRDefault="002418B2" w:rsidP="00BD17E1">
      <w:pPr>
        <w:pStyle w:val="ListParagraph"/>
        <w:numPr>
          <w:ilvl w:val="0"/>
          <w:numId w:val="1"/>
        </w:numPr>
        <w:rPr>
          <w:rFonts w:ascii="Sentinel" w:hAnsi="Sentinel"/>
        </w:rPr>
      </w:pPr>
      <w:r w:rsidRPr="00BD17E1">
        <w:rPr>
          <w:rFonts w:ascii="Sentinel" w:hAnsi="Sentinel"/>
        </w:rPr>
        <w:t>Any direct or indirect financial arrangement between the Contractor and any physicians, or i</w:t>
      </w:r>
      <w:r w:rsidR="00F51C68" w:rsidRPr="00BD17E1">
        <w:rPr>
          <w:rFonts w:ascii="Sentinel" w:hAnsi="Sentinel"/>
        </w:rPr>
        <w:t>mmediate family members thereof</w:t>
      </w:r>
      <w:r w:rsidRPr="00BD17E1">
        <w:rPr>
          <w:rFonts w:ascii="Sentinel" w:hAnsi="Sentinel"/>
        </w:rPr>
        <w:t xml:space="preserve"> (hereinafter collectively referred to as “Referral Sources”)</w:t>
      </w:r>
      <w:r w:rsidR="00CD4445" w:rsidRPr="00BD17E1">
        <w:rPr>
          <w:rFonts w:ascii="Sentinel" w:hAnsi="Sentinel"/>
        </w:rPr>
        <w:t>:</w:t>
      </w:r>
    </w:p>
    <w:p w:rsidR="002418B2" w:rsidRPr="00BD17E1" w:rsidRDefault="00CD4445" w:rsidP="00BD17E1">
      <w:pPr>
        <w:pStyle w:val="ListParagraph"/>
        <w:numPr>
          <w:ilvl w:val="1"/>
          <w:numId w:val="1"/>
        </w:numPr>
        <w:rPr>
          <w:rFonts w:ascii="Sentinel" w:hAnsi="Sentinel"/>
        </w:rPr>
      </w:pPr>
      <w:r w:rsidRPr="00BD17E1">
        <w:rPr>
          <w:rFonts w:ascii="Sentinel" w:hAnsi="Sentinel"/>
        </w:rPr>
        <w:t>c</w:t>
      </w:r>
      <w:r w:rsidR="002418B2" w:rsidRPr="00BD17E1">
        <w:rPr>
          <w:rFonts w:ascii="Sentinel" w:hAnsi="Sentinel"/>
        </w:rPr>
        <w:t>omplies with all federal and state laws, rules, guidelines and regulations, including without limitation, the federal self-referral law and corresponding regulations known as the “Stark Law”,</w:t>
      </w:r>
    </w:p>
    <w:p w:rsidR="002418B2" w:rsidRPr="00BD17E1" w:rsidRDefault="000750A0" w:rsidP="00BD17E1">
      <w:pPr>
        <w:pStyle w:val="ListParagraph"/>
        <w:numPr>
          <w:ilvl w:val="1"/>
          <w:numId w:val="1"/>
        </w:numPr>
        <w:rPr>
          <w:rFonts w:ascii="Sentinel" w:hAnsi="Sentinel"/>
        </w:rPr>
      </w:pPr>
      <w:r w:rsidRPr="00BD17E1">
        <w:rPr>
          <w:rFonts w:ascii="Sentinel" w:hAnsi="Sentinel"/>
        </w:rPr>
        <w:t xml:space="preserve">has a </w:t>
      </w:r>
      <w:r w:rsidR="002418B2" w:rsidRPr="00BD17E1">
        <w:rPr>
          <w:rFonts w:ascii="Sentinel" w:hAnsi="Sentinel"/>
        </w:rPr>
        <w:t>fair market value</w:t>
      </w:r>
      <w:r w:rsidRPr="00BD17E1">
        <w:rPr>
          <w:rFonts w:ascii="Sentinel" w:hAnsi="Sentinel"/>
        </w:rPr>
        <w:t xml:space="preserve"> basis</w:t>
      </w:r>
      <w:r w:rsidR="002418B2" w:rsidRPr="00BD17E1">
        <w:rPr>
          <w:rFonts w:ascii="Sentinel" w:hAnsi="Sentinel"/>
        </w:rPr>
        <w:t>,</w:t>
      </w:r>
    </w:p>
    <w:p w:rsidR="002418B2" w:rsidRPr="00BD17E1" w:rsidRDefault="00CD4445" w:rsidP="00BD17E1">
      <w:pPr>
        <w:pStyle w:val="ListParagraph"/>
        <w:numPr>
          <w:ilvl w:val="1"/>
          <w:numId w:val="1"/>
        </w:numPr>
        <w:rPr>
          <w:rFonts w:ascii="Sentinel" w:hAnsi="Sentinel"/>
        </w:rPr>
      </w:pPr>
      <w:r w:rsidRPr="00BD17E1">
        <w:rPr>
          <w:rFonts w:ascii="Sentinel" w:hAnsi="Sentinel"/>
        </w:rPr>
        <w:t>i</w:t>
      </w:r>
      <w:r w:rsidR="002418B2" w:rsidRPr="00BD17E1">
        <w:rPr>
          <w:rFonts w:ascii="Sentinel" w:hAnsi="Sentinel"/>
        </w:rPr>
        <w:t xml:space="preserve">s not determined in any manner that </w:t>
      </w:r>
      <w:proofErr w:type="gramStart"/>
      <w:r w:rsidR="002418B2" w:rsidRPr="00BD17E1">
        <w:rPr>
          <w:rFonts w:ascii="Sentinel" w:hAnsi="Sentinel"/>
        </w:rPr>
        <w:t>takes into account</w:t>
      </w:r>
      <w:proofErr w:type="gramEnd"/>
      <w:r w:rsidR="002418B2" w:rsidRPr="00BD17E1">
        <w:rPr>
          <w:rFonts w:ascii="Sentinel" w:hAnsi="Sentinel"/>
        </w:rPr>
        <w:t xml:space="preserve"> the volume or value of referrals or other business generated by a </w:t>
      </w:r>
      <w:r w:rsidR="00F51C68" w:rsidRPr="00BD17E1">
        <w:rPr>
          <w:rFonts w:ascii="Sentinel" w:hAnsi="Sentinel"/>
        </w:rPr>
        <w:t>R</w:t>
      </w:r>
      <w:r w:rsidR="002418B2" w:rsidRPr="00BD17E1">
        <w:rPr>
          <w:rFonts w:ascii="Sentinel" w:hAnsi="Sentinel"/>
        </w:rPr>
        <w:t xml:space="preserve">eferral </w:t>
      </w:r>
      <w:r w:rsidR="00F51C68" w:rsidRPr="00BD17E1">
        <w:rPr>
          <w:rFonts w:ascii="Sentinel" w:hAnsi="Sentinel"/>
        </w:rPr>
        <w:t>S</w:t>
      </w:r>
      <w:r w:rsidR="002418B2" w:rsidRPr="00BD17E1">
        <w:rPr>
          <w:rFonts w:ascii="Sentinel" w:hAnsi="Sentinel"/>
        </w:rPr>
        <w:t>ource for a hospital or any of its affiliates, and</w:t>
      </w:r>
    </w:p>
    <w:p w:rsidR="002418B2" w:rsidRPr="00BD17E1" w:rsidRDefault="00CD4445" w:rsidP="00BD17E1">
      <w:pPr>
        <w:pStyle w:val="ListParagraph"/>
        <w:numPr>
          <w:ilvl w:val="1"/>
          <w:numId w:val="1"/>
        </w:numPr>
        <w:rPr>
          <w:rFonts w:ascii="Sentinel" w:hAnsi="Sentinel"/>
        </w:rPr>
      </w:pPr>
      <w:r w:rsidRPr="00BD17E1">
        <w:rPr>
          <w:rFonts w:ascii="Sentinel" w:hAnsi="Sentinel"/>
        </w:rPr>
        <w:t>m</w:t>
      </w:r>
      <w:r w:rsidR="002418B2" w:rsidRPr="00BD17E1">
        <w:rPr>
          <w:rFonts w:ascii="Sentinel" w:hAnsi="Sentinel"/>
        </w:rPr>
        <w:t>eets all the requirements of the indirect compensation exception und</w:t>
      </w:r>
      <w:r w:rsidRPr="00BD17E1">
        <w:rPr>
          <w:rFonts w:ascii="Sentinel" w:hAnsi="Sentinel"/>
        </w:rPr>
        <w:t>er the Stark Law, if applicable; and</w:t>
      </w:r>
    </w:p>
    <w:p w:rsidR="002418B2" w:rsidRPr="00BD17E1" w:rsidRDefault="00CD4445" w:rsidP="00BD17E1">
      <w:pPr>
        <w:pStyle w:val="ListParagraph"/>
        <w:numPr>
          <w:ilvl w:val="0"/>
          <w:numId w:val="1"/>
        </w:numPr>
        <w:rPr>
          <w:rFonts w:ascii="Sentinel" w:hAnsi="Sentinel"/>
        </w:rPr>
      </w:pPr>
      <w:r w:rsidRPr="00BD17E1">
        <w:rPr>
          <w:rFonts w:ascii="Sentinel" w:hAnsi="Sentinel"/>
        </w:rPr>
        <w:t xml:space="preserve">Contractor’s </w:t>
      </w:r>
      <w:r w:rsidR="002418B2" w:rsidRPr="00BD17E1">
        <w:rPr>
          <w:rFonts w:ascii="Sentinel" w:hAnsi="Sentinel"/>
        </w:rPr>
        <w:t>structure and arrangements with acute-care and other healthcare</w:t>
      </w:r>
      <w:r w:rsidR="009C492A" w:rsidRPr="00BD17E1">
        <w:rPr>
          <w:rFonts w:ascii="Sentinel" w:hAnsi="Sentinel"/>
        </w:rPr>
        <w:t xml:space="preserve"> providers </w:t>
      </w:r>
      <w:bookmarkStart w:id="0" w:name="_GoBack"/>
      <w:bookmarkEnd w:id="0"/>
      <w:r w:rsidR="009C492A" w:rsidRPr="00BD17E1">
        <w:rPr>
          <w:rFonts w:ascii="Sentinel" w:hAnsi="Sentinel"/>
        </w:rPr>
        <w:t>participating in Contractor’s communication network comply with all federal and state laws, rules, guidelines and regulations, including without limitation, the federal and state anti-kickback and anti-fraud and abuse laws.</w:t>
      </w:r>
    </w:p>
    <w:p w:rsidR="009C492A" w:rsidRPr="00BD17E1" w:rsidRDefault="009C492A" w:rsidP="00BD17E1">
      <w:pPr>
        <w:rPr>
          <w:rFonts w:ascii="Sentinel" w:hAnsi="Sentinel"/>
        </w:rPr>
      </w:pPr>
      <w:r w:rsidRPr="00BD17E1">
        <w:rPr>
          <w:rFonts w:ascii="Sentinel" w:hAnsi="Sentinel"/>
        </w:rPr>
        <w:t>The foregoing representations and warranties shall be ongoing and continually monitored during the term of this Agreement.  Contractor shall immediately notify [Company, nursing facility name, etc.] of any change in the status of or breach of any of the foregoing representations and warranties [, as amended].  Any breach of the foregoing representations and warranties shall authorize Company to terminate this Agreement immediately.  Company has relied on the foregoing representations and warranties of Contractor</w:t>
      </w:r>
      <w:r w:rsidR="000750A0" w:rsidRPr="00BD17E1">
        <w:rPr>
          <w:rFonts w:ascii="Sentinel" w:hAnsi="Sentinel"/>
        </w:rPr>
        <w:t xml:space="preserve"> in entering into this Agreement [, as amended]</w:t>
      </w:r>
      <w:r w:rsidRPr="00BD17E1">
        <w:rPr>
          <w:rFonts w:ascii="Sentinel" w:hAnsi="Sentinel"/>
        </w:rPr>
        <w:t xml:space="preserve"> and does not intend make or receive any payments, directly or indirectly, for the referral of items or services in violation of any federal or state anti-kickback or anti-fraud and abuse laws.</w:t>
      </w:r>
    </w:p>
    <w:p w:rsidR="009C492A" w:rsidRDefault="009C492A" w:rsidP="00BD17E1">
      <w:pPr>
        <w:rPr>
          <w:rFonts w:ascii="Sentinel" w:hAnsi="Sentinel"/>
        </w:rPr>
      </w:pPr>
      <w:r w:rsidRPr="00BD17E1">
        <w:rPr>
          <w:rFonts w:ascii="Sentinel" w:hAnsi="Sentinel"/>
        </w:rPr>
        <w:lastRenderedPageBreak/>
        <w:t xml:space="preserve">Contractor acknowledges and agrees that the foregoing representations and warranties </w:t>
      </w:r>
      <w:r w:rsidR="00CD4445" w:rsidRPr="00BD17E1">
        <w:rPr>
          <w:rFonts w:ascii="Sentinel" w:hAnsi="Sentinel"/>
        </w:rPr>
        <w:t>are expressly excluded from any limitations otherwise provided in the Agreement.  Contractor shall defend, at its expense, any third</w:t>
      </w:r>
      <w:r w:rsidR="00BD17E1">
        <w:rPr>
          <w:rFonts w:ascii="Sentinel" w:hAnsi="Sentinel"/>
        </w:rPr>
        <w:t>-</w:t>
      </w:r>
      <w:r w:rsidR="00CD4445" w:rsidRPr="00BD17E1">
        <w:rPr>
          <w:rFonts w:ascii="Sentinel" w:hAnsi="Sentinel"/>
        </w:rPr>
        <w:t xml:space="preserve">party action, including without limitation any action brought by a governmental agency, against Company with respect to the foregoing representations and warranties.  Contractor shall indemnify and hold harmless Company and pay the actual damages, costs and expenses, including reasonable attorney’s fees, incurred by Company in any such action attributable to any such breach or violation by Contractor of the foregoing representations and warranties; provided however, Company  (i) shall promptly notify Contractor of any such claim, (ii) allow Contractor to control the defense of any such claim, and (iii) agrees to refrain from any settlement </w:t>
      </w:r>
      <w:r w:rsidR="000750A0" w:rsidRPr="00BD17E1">
        <w:rPr>
          <w:rFonts w:ascii="Sentinel" w:hAnsi="Sentinel"/>
        </w:rPr>
        <w:t xml:space="preserve">of such claim </w:t>
      </w:r>
      <w:r w:rsidR="00CD4445" w:rsidRPr="00BD17E1">
        <w:rPr>
          <w:rFonts w:ascii="Sentinel" w:hAnsi="Sentinel"/>
        </w:rPr>
        <w:t>without the Contractor’s prior written consent.</w:t>
      </w:r>
    </w:p>
    <w:p w:rsidR="00BD17E1" w:rsidRDefault="00BD17E1" w:rsidP="00BD17E1">
      <w:pPr>
        <w:rPr>
          <w:rFonts w:ascii="Sentinel" w:hAnsi="Sentinel"/>
        </w:rPr>
      </w:pPr>
    </w:p>
    <w:p w:rsidR="00BD17E1" w:rsidRDefault="00BD17E1" w:rsidP="00BD17E1">
      <w:pPr>
        <w:rPr>
          <w:rFonts w:ascii="Sentinel" w:hAnsi="Sentinel"/>
        </w:rPr>
      </w:pPr>
    </w:p>
    <w:p w:rsidR="00BD17E1" w:rsidRDefault="00BD17E1" w:rsidP="00BD17E1">
      <w:pPr>
        <w:rPr>
          <w:rFonts w:ascii="Sentinel" w:hAnsi="Sentinel"/>
        </w:rPr>
      </w:pPr>
    </w:p>
    <w:sectPr w:rsidR="00BD17E1" w:rsidSect="00BD17E1">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0A9" w:rsidRDefault="002050A9" w:rsidP="00D5140E">
      <w:pPr>
        <w:spacing w:after="0" w:line="240" w:lineRule="auto"/>
      </w:pPr>
      <w:r>
        <w:separator/>
      </w:r>
    </w:p>
  </w:endnote>
  <w:endnote w:type="continuationSeparator" w:id="0">
    <w:p w:rsidR="002050A9" w:rsidRDefault="002050A9" w:rsidP="00D5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E1" w:rsidRDefault="00BD17E1" w:rsidP="00BD17E1">
    <w:pPr>
      <w:rPr>
        <w:rFonts w:ascii="Gotham Book" w:hAnsi="Gotham Book"/>
        <w:sz w:val="18"/>
        <w:szCs w:val="18"/>
      </w:rPr>
    </w:pPr>
    <w:r w:rsidRPr="00BD17E1">
      <w:rPr>
        <w:rFonts w:ascii="Gotham Book" w:hAnsi="Gotham Book"/>
        <w:sz w:val="18"/>
        <w:szCs w:val="18"/>
      </w:rPr>
      <w:t>This language has been developed for general information purposes only and is not intended to constitute legal advice or a recommended course of action.  This language is not intended to be, and should not be, relied upon by the recipient in making decisions of a legal nature with respect to the issues discussed.  The recipient is encouraged to consult independent counsel before making any decisions or taking any action concerning this language and the matters discussed herein</w:t>
    </w:r>
    <w:r>
      <w:rPr>
        <w:rFonts w:ascii="Gotham Book" w:hAnsi="Gotham Book"/>
        <w:sz w:val="18"/>
        <w:szCs w:val="18"/>
      </w:rPr>
      <w:t>.</w:t>
    </w:r>
  </w:p>
  <w:p w:rsidR="00BD17E1" w:rsidRPr="00BD17E1" w:rsidRDefault="00BD17E1">
    <w:pPr>
      <w:pStyle w:val="Footer"/>
      <w:rPr>
        <w:rFonts w:ascii="Gotham Book" w:hAnsi="Gotham Book"/>
        <w:sz w:val="18"/>
        <w:szCs w:val="18"/>
      </w:rPr>
    </w:pPr>
    <w:r w:rsidRPr="00BD17E1">
      <w:rPr>
        <w:rFonts w:ascii="Gotham Book" w:hAnsi="Gotham Book"/>
        <w:sz w:val="18"/>
        <w:szCs w:val="18"/>
      </w:rPr>
      <w:t>Iowa Health Care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0A9" w:rsidRDefault="002050A9" w:rsidP="00D5140E">
      <w:pPr>
        <w:spacing w:after="0" w:line="240" w:lineRule="auto"/>
      </w:pPr>
      <w:r>
        <w:separator/>
      </w:r>
    </w:p>
  </w:footnote>
  <w:footnote w:type="continuationSeparator" w:id="0">
    <w:p w:rsidR="002050A9" w:rsidRDefault="002050A9" w:rsidP="00D51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74209"/>
    <w:multiLevelType w:val="hybridMultilevel"/>
    <w:tmpl w:val="07F46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B2"/>
    <w:rsid w:val="00000DEC"/>
    <w:rsid w:val="00004639"/>
    <w:rsid w:val="0000513E"/>
    <w:rsid w:val="00007A57"/>
    <w:rsid w:val="00015279"/>
    <w:rsid w:val="00024ADC"/>
    <w:rsid w:val="00026261"/>
    <w:rsid w:val="00026E96"/>
    <w:rsid w:val="000355F3"/>
    <w:rsid w:val="0003612E"/>
    <w:rsid w:val="0003717E"/>
    <w:rsid w:val="00037EF3"/>
    <w:rsid w:val="0004170C"/>
    <w:rsid w:val="00057ADB"/>
    <w:rsid w:val="0006092D"/>
    <w:rsid w:val="0006142C"/>
    <w:rsid w:val="00063473"/>
    <w:rsid w:val="0006438C"/>
    <w:rsid w:val="000649DD"/>
    <w:rsid w:val="00065DA2"/>
    <w:rsid w:val="0007290D"/>
    <w:rsid w:val="000750A0"/>
    <w:rsid w:val="0008026F"/>
    <w:rsid w:val="00082517"/>
    <w:rsid w:val="00083A43"/>
    <w:rsid w:val="00084925"/>
    <w:rsid w:val="00086C83"/>
    <w:rsid w:val="000877DE"/>
    <w:rsid w:val="00090221"/>
    <w:rsid w:val="00092468"/>
    <w:rsid w:val="00093746"/>
    <w:rsid w:val="00097B95"/>
    <w:rsid w:val="000A0C6C"/>
    <w:rsid w:val="000A5001"/>
    <w:rsid w:val="000A6DD4"/>
    <w:rsid w:val="000A7C34"/>
    <w:rsid w:val="000B11EC"/>
    <w:rsid w:val="000B1282"/>
    <w:rsid w:val="000B4C45"/>
    <w:rsid w:val="000B5465"/>
    <w:rsid w:val="000B54DE"/>
    <w:rsid w:val="000B5D42"/>
    <w:rsid w:val="000B64DA"/>
    <w:rsid w:val="000B670D"/>
    <w:rsid w:val="000C41AE"/>
    <w:rsid w:val="000C6B78"/>
    <w:rsid w:val="000D0898"/>
    <w:rsid w:val="000E6D66"/>
    <w:rsid w:val="000F15B7"/>
    <w:rsid w:val="000F2010"/>
    <w:rsid w:val="0010026C"/>
    <w:rsid w:val="00100A7D"/>
    <w:rsid w:val="001051FA"/>
    <w:rsid w:val="00107256"/>
    <w:rsid w:val="00110A3D"/>
    <w:rsid w:val="001129C9"/>
    <w:rsid w:val="00112F44"/>
    <w:rsid w:val="00115E21"/>
    <w:rsid w:val="00124C3A"/>
    <w:rsid w:val="001258BA"/>
    <w:rsid w:val="001264A9"/>
    <w:rsid w:val="0014040C"/>
    <w:rsid w:val="00141D38"/>
    <w:rsid w:val="00146960"/>
    <w:rsid w:val="0014741C"/>
    <w:rsid w:val="00147F8E"/>
    <w:rsid w:val="00152D52"/>
    <w:rsid w:val="00153C48"/>
    <w:rsid w:val="00161184"/>
    <w:rsid w:val="00161EFC"/>
    <w:rsid w:val="0016352A"/>
    <w:rsid w:val="0016675D"/>
    <w:rsid w:val="0016715A"/>
    <w:rsid w:val="0017471B"/>
    <w:rsid w:val="00176F97"/>
    <w:rsid w:val="00177927"/>
    <w:rsid w:val="00182023"/>
    <w:rsid w:val="0018409F"/>
    <w:rsid w:val="00184BE4"/>
    <w:rsid w:val="00185BEB"/>
    <w:rsid w:val="001923BD"/>
    <w:rsid w:val="00192BDC"/>
    <w:rsid w:val="00193050"/>
    <w:rsid w:val="001948CE"/>
    <w:rsid w:val="00197B59"/>
    <w:rsid w:val="001A1618"/>
    <w:rsid w:val="001A462C"/>
    <w:rsid w:val="001A57D8"/>
    <w:rsid w:val="001B38BD"/>
    <w:rsid w:val="001B5AC1"/>
    <w:rsid w:val="001B76B5"/>
    <w:rsid w:val="001C002E"/>
    <w:rsid w:val="001E418C"/>
    <w:rsid w:val="001F052C"/>
    <w:rsid w:val="001F50D4"/>
    <w:rsid w:val="0020023D"/>
    <w:rsid w:val="002010C8"/>
    <w:rsid w:val="0020126A"/>
    <w:rsid w:val="00201BDD"/>
    <w:rsid w:val="002050A9"/>
    <w:rsid w:val="00205F3B"/>
    <w:rsid w:val="00216C20"/>
    <w:rsid w:val="00216E48"/>
    <w:rsid w:val="00223D3D"/>
    <w:rsid w:val="00227A69"/>
    <w:rsid w:val="00227F10"/>
    <w:rsid w:val="00231395"/>
    <w:rsid w:val="00232098"/>
    <w:rsid w:val="002323D0"/>
    <w:rsid w:val="00235183"/>
    <w:rsid w:val="00235716"/>
    <w:rsid w:val="00236DFD"/>
    <w:rsid w:val="002375A2"/>
    <w:rsid w:val="002418B2"/>
    <w:rsid w:val="00242414"/>
    <w:rsid w:val="00244CAB"/>
    <w:rsid w:val="00246AEA"/>
    <w:rsid w:val="002619AD"/>
    <w:rsid w:val="00262666"/>
    <w:rsid w:val="0026278D"/>
    <w:rsid w:val="00267686"/>
    <w:rsid w:val="0027456E"/>
    <w:rsid w:val="00276195"/>
    <w:rsid w:val="00285CAF"/>
    <w:rsid w:val="002917F1"/>
    <w:rsid w:val="00295011"/>
    <w:rsid w:val="0029739F"/>
    <w:rsid w:val="002A0A0C"/>
    <w:rsid w:val="002A13C6"/>
    <w:rsid w:val="002A204A"/>
    <w:rsid w:val="002A643C"/>
    <w:rsid w:val="002A7947"/>
    <w:rsid w:val="002B57AF"/>
    <w:rsid w:val="002B7DE8"/>
    <w:rsid w:val="002C0F6A"/>
    <w:rsid w:val="002C1A5A"/>
    <w:rsid w:val="002C2864"/>
    <w:rsid w:val="002C2AFB"/>
    <w:rsid w:val="002C373E"/>
    <w:rsid w:val="002D243D"/>
    <w:rsid w:val="002D3E22"/>
    <w:rsid w:val="002D5D9A"/>
    <w:rsid w:val="002E23E1"/>
    <w:rsid w:val="002E3A25"/>
    <w:rsid w:val="002E59BF"/>
    <w:rsid w:val="002F02B0"/>
    <w:rsid w:val="002F76FC"/>
    <w:rsid w:val="003012D3"/>
    <w:rsid w:val="00301FD5"/>
    <w:rsid w:val="003103A5"/>
    <w:rsid w:val="00310582"/>
    <w:rsid w:val="00310DE5"/>
    <w:rsid w:val="00312523"/>
    <w:rsid w:val="00314C19"/>
    <w:rsid w:val="00320CD3"/>
    <w:rsid w:val="003224D1"/>
    <w:rsid w:val="003245B5"/>
    <w:rsid w:val="0033106E"/>
    <w:rsid w:val="003329E3"/>
    <w:rsid w:val="00333818"/>
    <w:rsid w:val="00337AED"/>
    <w:rsid w:val="00342B4C"/>
    <w:rsid w:val="003431C2"/>
    <w:rsid w:val="0034519E"/>
    <w:rsid w:val="00345E1A"/>
    <w:rsid w:val="00346AB7"/>
    <w:rsid w:val="00346AE6"/>
    <w:rsid w:val="00355FE9"/>
    <w:rsid w:val="00356785"/>
    <w:rsid w:val="00367215"/>
    <w:rsid w:val="00374723"/>
    <w:rsid w:val="00374AD3"/>
    <w:rsid w:val="00374FEC"/>
    <w:rsid w:val="0037728F"/>
    <w:rsid w:val="00380B9C"/>
    <w:rsid w:val="00386A33"/>
    <w:rsid w:val="00392549"/>
    <w:rsid w:val="00394C9F"/>
    <w:rsid w:val="0039522A"/>
    <w:rsid w:val="003B1A48"/>
    <w:rsid w:val="003B1BF4"/>
    <w:rsid w:val="003B4100"/>
    <w:rsid w:val="003B610C"/>
    <w:rsid w:val="003C3E93"/>
    <w:rsid w:val="003C7A92"/>
    <w:rsid w:val="003D21B2"/>
    <w:rsid w:val="003D3CC4"/>
    <w:rsid w:val="003D5B93"/>
    <w:rsid w:val="003D7239"/>
    <w:rsid w:val="003E1A22"/>
    <w:rsid w:val="003E75F8"/>
    <w:rsid w:val="003F70F7"/>
    <w:rsid w:val="0040239C"/>
    <w:rsid w:val="004041D6"/>
    <w:rsid w:val="00404B2C"/>
    <w:rsid w:val="00405070"/>
    <w:rsid w:val="004071E1"/>
    <w:rsid w:val="00413DE7"/>
    <w:rsid w:val="00415C74"/>
    <w:rsid w:val="00415E7A"/>
    <w:rsid w:val="00417026"/>
    <w:rsid w:val="004245D7"/>
    <w:rsid w:val="004251BC"/>
    <w:rsid w:val="0043171F"/>
    <w:rsid w:val="00440FC2"/>
    <w:rsid w:val="00442733"/>
    <w:rsid w:val="00442B71"/>
    <w:rsid w:val="00446A55"/>
    <w:rsid w:val="00447722"/>
    <w:rsid w:val="00452579"/>
    <w:rsid w:val="00454A19"/>
    <w:rsid w:val="00455921"/>
    <w:rsid w:val="00457BCD"/>
    <w:rsid w:val="004651B2"/>
    <w:rsid w:val="00466193"/>
    <w:rsid w:val="00466A42"/>
    <w:rsid w:val="0046710A"/>
    <w:rsid w:val="004709EB"/>
    <w:rsid w:val="004713C3"/>
    <w:rsid w:val="004721B2"/>
    <w:rsid w:val="00473611"/>
    <w:rsid w:val="00475EF2"/>
    <w:rsid w:val="0048058A"/>
    <w:rsid w:val="004821F9"/>
    <w:rsid w:val="00491D23"/>
    <w:rsid w:val="00493944"/>
    <w:rsid w:val="004950A1"/>
    <w:rsid w:val="00497D79"/>
    <w:rsid w:val="004A0EA6"/>
    <w:rsid w:val="004A1343"/>
    <w:rsid w:val="004A2C4A"/>
    <w:rsid w:val="004A361B"/>
    <w:rsid w:val="004A745D"/>
    <w:rsid w:val="004B21BE"/>
    <w:rsid w:val="004B5539"/>
    <w:rsid w:val="004C127D"/>
    <w:rsid w:val="004C1C10"/>
    <w:rsid w:val="004C7D90"/>
    <w:rsid w:val="004D7C0A"/>
    <w:rsid w:val="004E08F4"/>
    <w:rsid w:val="004E3B6F"/>
    <w:rsid w:val="004E47D0"/>
    <w:rsid w:val="004F09A8"/>
    <w:rsid w:val="004F7037"/>
    <w:rsid w:val="00501A6E"/>
    <w:rsid w:val="00503822"/>
    <w:rsid w:val="00503D9A"/>
    <w:rsid w:val="005130CF"/>
    <w:rsid w:val="00513D27"/>
    <w:rsid w:val="00516546"/>
    <w:rsid w:val="0052094E"/>
    <w:rsid w:val="00523A59"/>
    <w:rsid w:val="0052589B"/>
    <w:rsid w:val="00526DBB"/>
    <w:rsid w:val="00526F11"/>
    <w:rsid w:val="00532E39"/>
    <w:rsid w:val="00534ADA"/>
    <w:rsid w:val="005429AA"/>
    <w:rsid w:val="0054747C"/>
    <w:rsid w:val="005504D2"/>
    <w:rsid w:val="00556E1F"/>
    <w:rsid w:val="005602A4"/>
    <w:rsid w:val="00560EC9"/>
    <w:rsid w:val="00561756"/>
    <w:rsid w:val="005619C4"/>
    <w:rsid w:val="00562B83"/>
    <w:rsid w:val="0056373C"/>
    <w:rsid w:val="0056423F"/>
    <w:rsid w:val="00566728"/>
    <w:rsid w:val="00571D3C"/>
    <w:rsid w:val="00577EA5"/>
    <w:rsid w:val="00577EC0"/>
    <w:rsid w:val="00581A00"/>
    <w:rsid w:val="00581E87"/>
    <w:rsid w:val="005830AB"/>
    <w:rsid w:val="00585604"/>
    <w:rsid w:val="005869FE"/>
    <w:rsid w:val="00594080"/>
    <w:rsid w:val="00596527"/>
    <w:rsid w:val="005A4D6F"/>
    <w:rsid w:val="005A5CE0"/>
    <w:rsid w:val="005A748A"/>
    <w:rsid w:val="005B13D9"/>
    <w:rsid w:val="005B18A1"/>
    <w:rsid w:val="005B4015"/>
    <w:rsid w:val="005C4773"/>
    <w:rsid w:val="005C4946"/>
    <w:rsid w:val="005D0B5F"/>
    <w:rsid w:val="005D0EAE"/>
    <w:rsid w:val="005D1B44"/>
    <w:rsid w:val="005D2E64"/>
    <w:rsid w:val="005D5181"/>
    <w:rsid w:val="005D5EA2"/>
    <w:rsid w:val="005D60E0"/>
    <w:rsid w:val="005E06D2"/>
    <w:rsid w:val="005E3C52"/>
    <w:rsid w:val="005E5EA0"/>
    <w:rsid w:val="005F2C33"/>
    <w:rsid w:val="00612DCB"/>
    <w:rsid w:val="0061688F"/>
    <w:rsid w:val="00625261"/>
    <w:rsid w:val="0063340F"/>
    <w:rsid w:val="006365D2"/>
    <w:rsid w:val="0064203F"/>
    <w:rsid w:val="006438E6"/>
    <w:rsid w:val="00652C12"/>
    <w:rsid w:val="00660206"/>
    <w:rsid w:val="00660AE1"/>
    <w:rsid w:val="00661DEE"/>
    <w:rsid w:val="00666032"/>
    <w:rsid w:val="00672F8F"/>
    <w:rsid w:val="00675DF5"/>
    <w:rsid w:val="00677DCC"/>
    <w:rsid w:val="00684B96"/>
    <w:rsid w:val="006919F7"/>
    <w:rsid w:val="00695749"/>
    <w:rsid w:val="006A047A"/>
    <w:rsid w:val="006A69FF"/>
    <w:rsid w:val="006B0308"/>
    <w:rsid w:val="006B4832"/>
    <w:rsid w:val="006B5B82"/>
    <w:rsid w:val="006C3FF6"/>
    <w:rsid w:val="006C7155"/>
    <w:rsid w:val="006C7843"/>
    <w:rsid w:val="006D0882"/>
    <w:rsid w:val="006D56F7"/>
    <w:rsid w:val="006E0639"/>
    <w:rsid w:val="006E5A29"/>
    <w:rsid w:val="006F2029"/>
    <w:rsid w:val="006F594D"/>
    <w:rsid w:val="00700215"/>
    <w:rsid w:val="00702C4D"/>
    <w:rsid w:val="00703513"/>
    <w:rsid w:val="00703A50"/>
    <w:rsid w:val="00703EAF"/>
    <w:rsid w:val="00706FEF"/>
    <w:rsid w:val="00707DF1"/>
    <w:rsid w:val="0071737F"/>
    <w:rsid w:val="00720E3E"/>
    <w:rsid w:val="007253E6"/>
    <w:rsid w:val="007275FB"/>
    <w:rsid w:val="00735A31"/>
    <w:rsid w:val="0073630A"/>
    <w:rsid w:val="00737AD3"/>
    <w:rsid w:val="00741DB5"/>
    <w:rsid w:val="00743477"/>
    <w:rsid w:val="00743A7D"/>
    <w:rsid w:val="0074608D"/>
    <w:rsid w:val="0074666F"/>
    <w:rsid w:val="00751AF7"/>
    <w:rsid w:val="007543FB"/>
    <w:rsid w:val="00754877"/>
    <w:rsid w:val="00757FF2"/>
    <w:rsid w:val="0076073D"/>
    <w:rsid w:val="00761F52"/>
    <w:rsid w:val="007650C2"/>
    <w:rsid w:val="0077413D"/>
    <w:rsid w:val="007812C4"/>
    <w:rsid w:val="00784619"/>
    <w:rsid w:val="00784D09"/>
    <w:rsid w:val="00785ED7"/>
    <w:rsid w:val="007868F7"/>
    <w:rsid w:val="00790A36"/>
    <w:rsid w:val="00794746"/>
    <w:rsid w:val="00795CB0"/>
    <w:rsid w:val="007A46E3"/>
    <w:rsid w:val="007A678C"/>
    <w:rsid w:val="007A71B6"/>
    <w:rsid w:val="007B099C"/>
    <w:rsid w:val="007B1588"/>
    <w:rsid w:val="007B39E5"/>
    <w:rsid w:val="007B4172"/>
    <w:rsid w:val="007B5F13"/>
    <w:rsid w:val="007C0645"/>
    <w:rsid w:val="007C224D"/>
    <w:rsid w:val="007C2B42"/>
    <w:rsid w:val="007D0EED"/>
    <w:rsid w:val="007D65A3"/>
    <w:rsid w:val="007E11DB"/>
    <w:rsid w:val="007E59C5"/>
    <w:rsid w:val="007F26D0"/>
    <w:rsid w:val="007F5787"/>
    <w:rsid w:val="008019FA"/>
    <w:rsid w:val="00802A5D"/>
    <w:rsid w:val="00802C65"/>
    <w:rsid w:val="00804372"/>
    <w:rsid w:val="00807670"/>
    <w:rsid w:val="00812059"/>
    <w:rsid w:val="00816617"/>
    <w:rsid w:val="00821E05"/>
    <w:rsid w:val="00822F74"/>
    <w:rsid w:val="008242E3"/>
    <w:rsid w:val="008261C2"/>
    <w:rsid w:val="00826FFD"/>
    <w:rsid w:val="008318A6"/>
    <w:rsid w:val="00831BA3"/>
    <w:rsid w:val="008327DC"/>
    <w:rsid w:val="00841061"/>
    <w:rsid w:val="008419DD"/>
    <w:rsid w:val="00843B0A"/>
    <w:rsid w:val="008458F4"/>
    <w:rsid w:val="00846BD5"/>
    <w:rsid w:val="00850225"/>
    <w:rsid w:val="00852BD3"/>
    <w:rsid w:val="008563AF"/>
    <w:rsid w:val="00861F3E"/>
    <w:rsid w:val="00862708"/>
    <w:rsid w:val="008630E7"/>
    <w:rsid w:val="008705DC"/>
    <w:rsid w:val="008706B5"/>
    <w:rsid w:val="008710BB"/>
    <w:rsid w:val="00871DFD"/>
    <w:rsid w:val="00873054"/>
    <w:rsid w:val="008817EA"/>
    <w:rsid w:val="00883450"/>
    <w:rsid w:val="00884BB6"/>
    <w:rsid w:val="00886703"/>
    <w:rsid w:val="008867CB"/>
    <w:rsid w:val="00890A35"/>
    <w:rsid w:val="008918A3"/>
    <w:rsid w:val="00892B3A"/>
    <w:rsid w:val="00897EFB"/>
    <w:rsid w:val="008A3C5D"/>
    <w:rsid w:val="008A43A3"/>
    <w:rsid w:val="008A5107"/>
    <w:rsid w:val="008A5DCD"/>
    <w:rsid w:val="008B17F0"/>
    <w:rsid w:val="008B529E"/>
    <w:rsid w:val="008B5749"/>
    <w:rsid w:val="008B63EF"/>
    <w:rsid w:val="008B7ECC"/>
    <w:rsid w:val="008D0F64"/>
    <w:rsid w:val="008D17C4"/>
    <w:rsid w:val="008D17CB"/>
    <w:rsid w:val="008D3A36"/>
    <w:rsid w:val="008E0103"/>
    <w:rsid w:val="008E3A69"/>
    <w:rsid w:val="008E7140"/>
    <w:rsid w:val="008F27E4"/>
    <w:rsid w:val="008F5CC8"/>
    <w:rsid w:val="008F6654"/>
    <w:rsid w:val="00902C68"/>
    <w:rsid w:val="0090495B"/>
    <w:rsid w:val="0091274D"/>
    <w:rsid w:val="0091322F"/>
    <w:rsid w:val="00913FEF"/>
    <w:rsid w:val="00915390"/>
    <w:rsid w:val="009160A1"/>
    <w:rsid w:val="00926A52"/>
    <w:rsid w:val="009274EB"/>
    <w:rsid w:val="00930AB3"/>
    <w:rsid w:val="009343CB"/>
    <w:rsid w:val="00937F70"/>
    <w:rsid w:val="009431BF"/>
    <w:rsid w:val="00951981"/>
    <w:rsid w:val="00952A37"/>
    <w:rsid w:val="009549C2"/>
    <w:rsid w:val="00960504"/>
    <w:rsid w:val="0096151A"/>
    <w:rsid w:val="00962FD6"/>
    <w:rsid w:val="00970D9A"/>
    <w:rsid w:val="00972D89"/>
    <w:rsid w:val="009818E4"/>
    <w:rsid w:val="00982F4E"/>
    <w:rsid w:val="009857F3"/>
    <w:rsid w:val="00986115"/>
    <w:rsid w:val="00993653"/>
    <w:rsid w:val="00996DEC"/>
    <w:rsid w:val="00997F66"/>
    <w:rsid w:val="009A0CCD"/>
    <w:rsid w:val="009A30F0"/>
    <w:rsid w:val="009A6D10"/>
    <w:rsid w:val="009A7181"/>
    <w:rsid w:val="009B6320"/>
    <w:rsid w:val="009B71E7"/>
    <w:rsid w:val="009C2365"/>
    <w:rsid w:val="009C253F"/>
    <w:rsid w:val="009C492A"/>
    <w:rsid w:val="009C5599"/>
    <w:rsid w:val="009C61A7"/>
    <w:rsid w:val="009D1DD7"/>
    <w:rsid w:val="009D39C3"/>
    <w:rsid w:val="009D413F"/>
    <w:rsid w:val="009D4441"/>
    <w:rsid w:val="009D5697"/>
    <w:rsid w:val="009D58E4"/>
    <w:rsid w:val="009E18C7"/>
    <w:rsid w:val="009E2CAA"/>
    <w:rsid w:val="009E3C66"/>
    <w:rsid w:val="009E70A8"/>
    <w:rsid w:val="009F1B67"/>
    <w:rsid w:val="009F1CEA"/>
    <w:rsid w:val="00A113B5"/>
    <w:rsid w:val="00A146E8"/>
    <w:rsid w:val="00A16989"/>
    <w:rsid w:val="00A169FA"/>
    <w:rsid w:val="00A17699"/>
    <w:rsid w:val="00A21D52"/>
    <w:rsid w:val="00A26A2C"/>
    <w:rsid w:val="00A32F80"/>
    <w:rsid w:val="00A345CF"/>
    <w:rsid w:val="00A3685A"/>
    <w:rsid w:val="00A54533"/>
    <w:rsid w:val="00A70047"/>
    <w:rsid w:val="00A70875"/>
    <w:rsid w:val="00A86926"/>
    <w:rsid w:val="00A86E39"/>
    <w:rsid w:val="00A9367B"/>
    <w:rsid w:val="00A93AA6"/>
    <w:rsid w:val="00A93BEB"/>
    <w:rsid w:val="00A962A9"/>
    <w:rsid w:val="00AA26E3"/>
    <w:rsid w:val="00AA53E4"/>
    <w:rsid w:val="00AA5A5E"/>
    <w:rsid w:val="00AA6774"/>
    <w:rsid w:val="00AA6FC3"/>
    <w:rsid w:val="00AA7685"/>
    <w:rsid w:val="00AB49BA"/>
    <w:rsid w:val="00AC0B3F"/>
    <w:rsid w:val="00AC1C32"/>
    <w:rsid w:val="00AC69BA"/>
    <w:rsid w:val="00AD1A97"/>
    <w:rsid w:val="00AD2E6A"/>
    <w:rsid w:val="00AE0C9E"/>
    <w:rsid w:val="00AE211B"/>
    <w:rsid w:val="00AE3489"/>
    <w:rsid w:val="00AE39C9"/>
    <w:rsid w:val="00AF45A8"/>
    <w:rsid w:val="00AF5866"/>
    <w:rsid w:val="00AF605F"/>
    <w:rsid w:val="00B0097A"/>
    <w:rsid w:val="00B02CA1"/>
    <w:rsid w:val="00B07F85"/>
    <w:rsid w:val="00B23D0B"/>
    <w:rsid w:val="00B26D33"/>
    <w:rsid w:val="00B27B7F"/>
    <w:rsid w:val="00B378E0"/>
    <w:rsid w:val="00B43053"/>
    <w:rsid w:val="00B45F0B"/>
    <w:rsid w:val="00B5349C"/>
    <w:rsid w:val="00B5754C"/>
    <w:rsid w:val="00B753FA"/>
    <w:rsid w:val="00B76EA3"/>
    <w:rsid w:val="00B77292"/>
    <w:rsid w:val="00B77D4C"/>
    <w:rsid w:val="00B810F2"/>
    <w:rsid w:val="00B858E5"/>
    <w:rsid w:val="00B873D5"/>
    <w:rsid w:val="00B8784C"/>
    <w:rsid w:val="00B92A27"/>
    <w:rsid w:val="00B95CD5"/>
    <w:rsid w:val="00B95DEB"/>
    <w:rsid w:val="00B9677D"/>
    <w:rsid w:val="00BA3A2F"/>
    <w:rsid w:val="00BB3236"/>
    <w:rsid w:val="00BB55BD"/>
    <w:rsid w:val="00BB7D66"/>
    <w:rsid w:val="00BC15D6"/>
    <w:rsid w:val="00BC2C52"/>
    <w:rsid w:val="00BC37F9"/>
    <w:rsid w:val="00BC39B7"/>
    <w:rsid w:val="00BC6BA8"/>
    <w:rsid w:val="00BD17E1"/>
    <w:rsid w:val="00BD1985"/>
    <w:rsid w:val="00BD27E5"/>
    <w:rsid w:val="00BD5D2A"/>
    <w:rsid w:val="00BD68F7"/>
    <w:rsid w:val="00BE15B1"/>
    <w:rsid w:val="00BE251C"/>
    <w:rsid w:val="00BE4F38"/>
    <w:rsid w:val="00BF187A"/>
    <w:rsid w:val="00BF2EA9"/>
    <w:rsid w:val="00BF58EF"/>
    <w:rsid w:val="00C06491"/>
    <w:rsid w:val="00C06916"/>
    <w:rsid w:val="00C07347"/>
    <w:rsid w:val="00C11A2C"/>
    <w:rsid w:val="00C12F99"/>
    <w:rsid w:val="00C1456C"/>
    <w:rsid w:val="00C15797"/>
    <w:rsid w:val="00C15E07"/>
    <w:rsid w:val="00C160F1"/>
    <w:rsid w:val="00C16238"/>
    <w:rsid w:val="00C23E73"/>
    <w:rsid w:val="00C26905"/>
    <w:rsid w:val="00C30A53"/>
    <w:rsid w:val="00C32006"/>
    <w:rsid w:val="00C32C5C"/>
    <w:rsid w:val="00C333D7"/>
    <w:rsid w:val="00C34226"/>
    <w:rsid w:val="00C346AD"/>
    <w:rsid w:val="00C37E4B"/>
    <w:rsid w:val="00C41883"/>
    <w:rsid w:val="00C456E9"/>
    <w:rsid w:val="00C477CC"/>
    <w:rsid w:val="00C55E1B"/>
    <w:rsid w:val="00C60B0A"/>
    <w:rsid w:val="00C61010"/>
    <w:rsid w:val="00C627B4"/>
    <w:rsid w:val="00C64A6A"/>
    <w:rsid w:val="00C656B1"/>
    <w:rsid w:val="00C67C30"/>
    <w:rsid w:val="00C871D2"/>
    <w:rsid w:val="00C87C11"/>
    <w:rsid w:val="00C92200"/>
    <w:rsid w:val="00C937D0"/>
    <w:rsid w:val="00C93FD9"/>
    <w:rsid w:val="00C97135"/>
    <w:rsid w:val="00C9747C"/>
    <w:rsid w:val="00CA084C"/>
    <w:rsid w:val="00CA11A3"/>
    <w:rsid w:val="00CA1204"/>
    <w:rsid w:val="00CA27CC"/>
    <w:rsid w:val="00CA3A83"/>
    <w:rsid w:val="00CA3EF9"/>
    <w:rsid w:val="00CA5DBF"/>
    <w:rsid w:val="00CA6446"/>
    <w:rsid w:val="00CB2F31"/>
    <w:rsid w:val="00CB484D"/>
    <w:rsid w:val="00CB4FFB"/>
    <w:rsid w:val="00CB53E2"/>
    <w:rsid w:val="00CC1632"/>
    <w:rsid w:val="00CC1C8F"/>
    <w:rsid w:val="00CC284C"/>
    <w:rsid w:val="00CC5147"/>
    <w:rsid w:val="00CC7B2E"/>
    <w:rsid w:val="00CD1857"/>
    <w:rsid w:val="00CD2897"/>
    <w:rsid w:val="00CD4445"/>
    <w:rsid w:val="00CE26C4"/>
    <w:rsid w:val="00CE3C6F"/>
    <w:rsid w:val="00CE6E6E"/>
    <w:rsid w:val="00CE74A9"/>
    <w:rsid w:val="00CF3B1B"/>
    <w:rsid w:val="00D00ECC"/>
    <w:rsid w:val="00D04C0D"/>
    <w:rsid w:val="00D060CE"/>
    <w:rsid w:val="00D16380"/>
    <w:rsid w:val="00D20A4C"/>
    <w:rsid w:val="00D2126F"/>
    <w:rsid w:val="00D21373"/>
    <w:rsid w:val="00D23017"/>
    <w:rsid w:val="00D3121A"/>
    <w:rsid w:val="00D32726"/>
    <w:rsid w:val="00D3554A"/>
    <w:rsid w:val="00D37DB5"/>
    <w:rsid w:val="00D4088A"/>
    <w:rsid w:val="00D40E34"/>
    <w:rsid w:val="00D4138F"/>
    <w:rsid w:val="00D44A5A"/>
    <w:rsid w:val="00D46745"/>
    <w:rsid w:val="00D503C7"/>
    <w:rsid w:val="00D5140E"/>
    <w:rsid w:val="00D53783"/>
    <w:rsid w:val="00D53AAC"/>
    <w:rsid w:val="00D53D2F"/>
    <w:rsid w:val="00D53EE1"/>
    <w:rsid w:val="00D62AE0"/>
    <w:rsid w:val="00D7559A"/>
    <w:rsid w:val="00D7686C"/>
    <w:rsid w:val="00D854C9"/>
    <w:rsid w:val="00D86198"/>
    <w:rsid w:val="00D8686F"/>
    <w:rsid w:val="00D87070"/>
    <w:rsid w:val="00D97BD8"/>
    <w:rsid w:val="00DA07F5"/>
    <w:rsid w:val="00DA1406"/>
    <w:rsid w:val="00DA50E5"/>
    <w:rsid w:val="00DA6322"/>
    <w:rsid w:val="00DB32EF"/>
    <w:rsid w:val="00DB34BF"/>
    <w:rsid w:val="00DB4FB9"/>
    <w:rsid w:val="00DB6E86"/>
    <w:rsid w:val="00DB70CE"/>
    <w:rsid w:val="00DC0596"/>
    <w:rsid w:val="00DC1624"/>
    <w:rsid w:val="00DC1D3F"/>
    <w:rsid w:val="00DC744C"/>
    <w:rsid w:val="00DC7D0C"/>
    <w:rsid w:val="00DD1E2D"/>
    <w:rsid w:val="00DD2331"/>
    <w:rsid w:val="00DD25BD"/>
    <w:rsid w:val="00DD299E"/>
    <w:rsid w:val="00DD739A"/>
    <w:rsid w:val="00DD783D"/>
    <w:rsid w:val="00DD7C39"/>
    <w:rsid w:val="00DE135F"/>
    <w:rsid w:val="00DE18B7"/>
    <w:rsid w:val="00DE4282"/>
    <w:rsid w:val="00DE557B"/>
    <w:rsid w:val="00DF142A"/>
    <w:rsid w:val="00DF33C5"/>
    <w:rsid w:val="00DF5729"/>
    <w:rsid w:val="00DF79F1"/>
    <w:rsid w:val="00E00A69"/>
    <w:rsid w:val="00E0325F"/>
    <w:rsid w:val="00E07627"/>
    <w:rsid w:val="00E07B6E"/>
    <w:rsid w:val="00E07D3E"/>
    <w:rsid w:val="00E07F09"/>
    <w:rsid w:val="00E11C6E"/>
    <w:rsid w:val="00E14510"/>
    <w:rsid w:val="00E373BC"/>
    <w:rsid w:val="00E409BA"/>
    <w:rsid w:val="00E47146"/>
    <w:rsid w:val="00E479FF"/>
    <w:rsid w:val="00E54BA3"/>
    <w:rsid w:val="00E6048A"/>
    <w:rsid w:val="00E60DFD"/>
    <w:rsid w:val="00E61705"/>
    <w:rsid w:val="00E632A9"/>
    <w:rsid w:val="00E65A1E"/>
    <w:rsid w:val="00E7458D"/>
    <w:rsid w:val="00E806E0"/>
    <w:rsid w:val="00E81075"/>
    <w:rsid w:val="00E82FDF"/>
    <w:rsid w:val="00E83BF7"/>
    <w:rsid w:val="00E8543E"/>
    <w:rsid w:val="00E854F1"/>
    <w:rsid w:val="00E86BEB"/>
    <w:rsid w:val="00E910C7"/>
    <w:rsid w:val="00E944AE"/>
    <w:rsid w:val="00E95CDE"/>
    <w:rsid w:val="00E960F3"/>
    <w:rsid w:val="00E9776E"/>
    <w:rsid w:val="00EA4540"/>
    <w:rsid w:val="00EA4B22"/>
    <w:rsid w:val="00EA53AE"/>
    <w:rsid w:val="00EA627E"/>
    <w:rsid w:val="00EA7B68"/>
    <w:rsid w:val="00EB213D"/>
    <w:rsid w:val="00EC27EA"/>
    <w:rsid w:val="00EC2DA3"/>
    <w:rsid w:val="00ED184C"/>
    <w:rsid w:val="00ED3CFE"/>
    <w:rsid w:val="00ED52B4"/>
    <w:rsid w:val="00ED5735"/>
    <w:rsid w:val="00ED6C9D"/>
    <w:rsid w:val="00ED77B1"/>
    <w:rsid w:val="00EE023F"/>
    <w:rsid w:val="00EE2506"/>
    <w:rsid w:val="00EE56D5"/>
    <w:rsid w:val="00EE5751"/>
    <w:rsid w:val="00EF054A"/>
    <w:rsid w:val="00EF113B"/>
    <w:rsid w:val="00EF1199"/>
    <w:rsid w:val="00EF4D77"/>
    <w:rsid w:val="00EF516B"/>
    <w:rsid w:val="00EF6A33"/>
    <w:rsid w:val="00EF6F44"/>
    <w:rsid w:val="00EF74A6"/>
    <w:rsid w:val="00F02C05"/>
    <w:rsid w:val="00F156CA"/>
    <w:rsid w:val="00F17587"/>
    <w:rsid w:val="00F20793"/>
    <w:rsid w:val="00F26D1E"/>
    <w:rsid w:val="00F30A03"/>
    <w:rsid w:val="00F31395"/>
    <w:rsid w:val="00F338E5"/>
    <w:rsid w:val="00F33D4C"/>
    <w:rsid w:val="00F34FBD"/>
    <w:rsid w:val="00F3544F"/>
    <w:rsid w:val="00F3725E"/>
    <w:rsid w:val="00F426D2"/>
    <w:rsid w:val="00F504C6"/>
    <w:rsid w:val="00F50531"/>
    <w:rsid w:val="00F510B7"/>
    <w:rsid w:val="00F51222"/>
    <w:rsid w:val="00F51C68"/>
    <w:rsid w:val="00F51ED4"/>
    <w:rsid w:val="00F5273B"/>
    <w:rsid w:val="00F528CB"/>
    <w:rsid w:val="00F528D5"/>
    <w:rsid w:val="00F56605"/>
    <w:rsid w:val="00F61428"/>
    <w:rsid w:val="00F62E9F"/>
    <w:rsid w:val="00F676A9"/>
    <w:rsid w:val="00F70EF9"/>
    <w:rsid w:val="00F713CE"/>
    <w:rsid w:val="00F73D91"/>
    <w:rsid w:val="00F83C4D"/>
    <w:rsid w:val="00F853BC"/>
    <w:rsid w:val="00F87031"/>
    <w:rsid w:val="00F903D9"/>
    <w:rsid w:val="00F908C2"/>
    <w:rsid w:val="00F93CB0"/>
    <w:rsid w:val="00F940D3"/>
    <w:rsid w:val="00F95BA7"/>
    <w:rsid w:val="00F96086"/>
    <w:rsid w:val="00FA0234"/>
    <w:rsid w:val="00FA0323"/>
    <w:rsid w:val="00FA198A"/>
    <w:rsid w:val="00FA2F62"/>
    <w:rsid w:val="00FB701C"/>
    <w:rsid w:val="00FC08A4"/>
    <w:rsid w:val="00FC5B53"/>
    <w:rsid w:val="00FD1994"/>
    <w:rsid w:val="00FD2EEA"/>
    <w:rsid w:val="00FD3241"/>
    <w:rsid w:val="00FE6002"/>
    <w:rsid w:val="00FE6720"/>
    <w:rsid w:val="00FF125C"/>
    <w:rsid w:val="00FF1406"/>
    <w:rsid w:val="00FF1ED2"/>
    <w:rsid w:val="00FF3125"/>
    <w:rsid w:val="00FF3DF6"/>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CF3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9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8B2"/>
    <w:pPr>
      <w:ind w:left="720"/>
      <w:contextualSpacing/>
    </w:pPr>
  </w:style>
  <w:style w:type="paragraph" w:styleId="Header">
    <w:name w:val="header"/>
    <w:basedOn w:val="Normal"/>
    <w:link w:val="HeaderChar"/>
    <w:uiPriority w:val="99"/>
    <w:unhideWhenUsed/>
    <w:rsid w:val="00D5140E"/>
    <w:pPr>
      <w:tabs>
        <w:tab w:val="center" w:pos="4680"/>
        <w:tab w:val="right" w:pos="9360"/>
      </w:tabs>
    </w:pPr>
  </w:style>
  <w:style w:type="character" w:customStyle="1" w:styleId="HeaderChar">
    <w:name w:val="Header Char"/>
    <w:link w:val="Header"/>
    <w:uiPriority w:val="99"/>
    <w:rsid w:val="00D5140E"/>
    <w:rPr>
      <w:sz w:val="22"/>
      <w:szCs w:val="22"/>
    </w:rPr>
  </w:style>
  <w:style w:type="paragraph" w:styleId="Footer">
    <w:name w:val="footer"/>
    <w:basedOn w:val="Normal"/>
    <w:link w:val="FooterChar"/>
    <w:uiPriority w:val="99"/>
    <w:unhideWhenUsed/>
    <w:rsid w:val="00D5140E"/>
    <w:pPr>
      <w:tabs>
        <w:tab w:val="center" w:pos="4680"/>
        <w:tab w:val="right" w:pos="9360"/>
      </w:tabs>
    </w:pPr>
  </w:style>
  <w:style w:type="character" w:customStyle="1" w:styleId="FooterChar">
    <w:name w:val="Footer Char"/>
    <w:link w:val="Footer"/>
    <w:uiPriority w:val="99"/>
    <w:rsid w:val="00D5140E"/>
    <w:rPr>
      <w:sz w:val="22"/>
      <w:szCs w:val="22"/>
    </w:rPr>
  </w:style>
  <w:style w:type="paragraph" w:styleId="BalloonText">
    <w:name w:val="Balloon Text"/>
    <w:basedOn w:val="Normal"/>
    <w:link w:val="BalloonTextChar"/>
    <w:uiPriority w:val="99"/>
    <w:semiHidden/>
    <w:unhideWhenUsed/>
    <w:rsid w:val="00D514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1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2019-03-12T13:20:00Z</dcterms:created>
  <dcterms:modified xsi:type="dcterms:W3CDTF">2019-03-12T13:20:00Z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ABAAVOAfoSrQoywm3YTO1zffo+bbWGaCgg0tWiDJrJYYxkNhZjTAxtBAVYcVGvDaCFzn</vt:lpwstr>
  </property>
  <property fmtid="{D5CDD505-2E9C-101B-9397-08002B2CF9AE}" pid="3" name="RESPONSE_SENDER_NAME">
    <vt:lpwstr>gAAAdya76B99d4hLGUR1rQ+8TxTv0GGEPdix</vt:lpwstr>
  </property>
  <property fmtid="{D5CDD505-2E9C-101B-9397-08002B2CF9AE}" pid="4" name="EMAIL_OWNER_ADDRESS">
    <vt:lpwstr>4AAA6DouqOs9baGDmiFQCHQSSxB8eVPwT66KwlRj2Uvb+rpE3UljaFw0Zg==</vt:lpwstr>
  </property>
</Properties>
</file>