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1F7" w14:textId="41E3B1BE" w:rsidR="007276A6" w:rsidRDefault="007276A6">
      <w:r>
        <w:rPr>
          <w:noProof/>
        </w:rPr>
        <w:drawing>
          <wp:inline distT="0" distB="0" distL="0" distR="0" wp14:anchorId="6638B9A9" wp14:editId="622E8D61">
            <wp:extent cx="1981200" cy="13558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58" cy="135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C474" w14:textId="6B977571" w:rsidR="007276A6" w:rsidRPr="00D90A32" w:rsidRDefault="007276A6">
      <w:pPr>
        <w:rPr>
          <w:b/>
          <w:bCs/>
          <w:sz w:val="44"/>
          <w:szCs w:val="44"/>
        </w:rPr>
      </w:pPr>
      <w:r w:rsidRPr="00D90A32">
        <w:rPr>
          <w:b/>
          <w:bCs/>
          <w:sz w:val="44"/>
          <w:szCs w:val="44"/>
        </w:rPr>
        <w:t xml:space="preserve">Sample </w:t>
      </w:r>
      <w:r w:rsidR="002F30F8" w:rsidRPr="00D90A32">
        <w:rPr>
          <w:b/>
          <w:bCs/>
          <w:sz w:val="44"/>
          <w:szCs w:val="44"/>
        </w:rPr>
        <w:t xml:space="preserve">Legislator </w:t>
      </w:r>
      <w:r w:rsidR="0081529F">
        <w:rPr>
          <w:b/>
          <w:bCs/>
          <w:sz w:val="44"/>
          <w:szCs w:val="44"/>
        </w:rPr>
        <w:t>Visit Talking Points</w:t>
      </w:r>
    </w:p>
    <w:p w14:paraId="23EC21B9" w14:textId="70AB9F2E" w:rsidR="002F30F8" w:rsidRPr="00FC17F8" w:rsidRDefault="00D90A32" w:rsidP="00D90A32">
      <w:pPr>
        <w:rPr>
          <w:rFonts w:ascii="Calibri" w:hAnsi="Calibri" w:cs="Calibri"/>
          <w:i/>
          <w:color w:val="FF0000"/>
        </w:rPr>
      </w:pPr>
      <w:r w:rsidRPr="00FC17F8">
        <w:rPr>
          <w:rFonts w:ascii="Calibri" w:hAnsi="Calibri" w:cs="Calibri"/>
          <w:i/>
          <w:color w:val="FF0000"/>
        </w:rPr>
        <w:t>Template Tips:</w:t>
      </w:r>
      <w:r w:rsidR="00BB375C">
        <w:rPr>
          <w:rFonts w:ascii="Calibri" w:hAnsi="Calibri" w:cs="Calibri"/>
          <w:i/>
          <w:color w:val="FF0000"/>
        </w:rPr>
        <w:t xml:space="preserve"> Use these talking points as a conversation</w:t>
      </w:r>
      <w:r w:rsidR="005C4EAD">
        <w:rPr>
          <w:rFonts w:ascii="Calibri" w:hAnsi="Calibri" w:cs="Calibri"/>
          <w:i/>
          <w:color w:val="FF0000"/>
        </w:rPr>
        <w:t xml:space="preserve"> during the facility tour and conversation with the legislator</w:t>
      </w:r>
      <w:r w:rsidR="00BB375C">
        <w:rPr>
          <w:rFonts w:ascii="Calibri" w:hAnsi="Calibri" w:cs="Calibri"/>
          <w:i/>
          <w:color w:val="FF0000"/>
        </w:rPr>
        <w:t>.</w:t>
      </w:r>
      <w:r w:rsidRPr="00FC17F8">
        <w:rPr>
          <w:rFonts w:ascii="Calibri" w:hAnsi="Calibri" w:cs="Calibri"/>
          <w:i/>
          <w:color w:val="FF0000"/>
        </w:rPr>
        <w:t xml:space="preserve"> </w:t>
      </w:r>
      <w:r w:rsidR="00FC17F8">
        <w:rPr>
          <w:rFonts w:ascii="Calibri" w:hAnsi="Calibri" w:cs="Calibri"/>
          <w:i/>
          <w:color w:val="FF0000"/>
        </w:rPr>
        <w:t>Make changes to this template</w:t>
      </w:r>
      <w:r w:rsidRPr="00FC17F8">
        <w:rPr>
          <w:rFonts w:ascii="Calibri" w:hAnsi="Calibri" w:cs="Calibri"/>
          <w:i/>
          <w:color w:val="FF0000"/>
        </w:rPr>
        <w:t xml:space="preserve"> specific to your event</w:t>
      </w:r>
      <w:r w:rsidR="00BD379E">
        <w:rPr>
          <w:rFonts w:ascii="Calibri" w:hAnsi="Calibri" w:cs="Calibri"/>
          <w:i/>
          <w:color w:val="FF0000"/>
        </w:rPr>
        <w:t xml:space="preserve"> and facility</w:t>
      </w:r>
      <w:r w:rsidRPr="00FC17F8">
        <w:rPr>
          <w:rFonts w:ascii="Calibri" w:hAnsi="Calibri" w:cs="Calibri"/>
          <w:i/>
          <w:color w:val="FF0000"/>
        </w:rPr>
        <w:t xml:space="preserve"> by updating the content identified by </w:t>
      </w:r>
      <w:r w:rsidRPr="00FC17F8">
        <w:rPr>
          <w:rFonts w:ascii="Calibri" w:hAnsi="Calibri" w:cs="Calibri"/>
          <w:b/>
          <w:i/>
          <w:color w:val="FF0000"/>
        </w:rPr>
        <w:t>[brackets]</w:t>
      </w:r>
      <w:r w:rsidRPr="00FC17F8">
        <w:rPr>
          <w:rFonts w:ascii="Calibri" w:hAnsi="Calibri" w:cs="Calibri"/>
          <w:i/>
          <w:color w:val="FF0000"/>
        </w:rPr>
        <w:t>.</w:t>
      </w:r>
    </w:p>
    <w:p w14:paraId="68631A43" w14:textId="77777777" w:rsidR="009C50CC" w:rsidRDefault="009C50CC" w:rsidP="00D90A32">
      <w:pPr>
        <w:rPr>
          <w:rFonts w:ascii="Calibri" w:hAnsi="Calibri" w:cs="Calibri"/>
          <w:i/>
        </w:rPr>
      </w:pPr>
    </w:p>
    <w:p w14:paraId="22B4AE9C" w14:textId="5E204F2F" w:rsidR="00BB375C" w:rsidRPr="00B20442" w:rsidRDefault="00BB375C" w:rsidP="00BB375C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</w:rPr>
      </w:pPr>
      <w:r w:rsidRPr="00B20442">
        <w:rPr>
          <w:rFonts w:asciiTheme="minorHAnsi" w:hAnsiTheme="minorHAnsi" w:cstheme="minorHAnsi"/>
          <w:b/>
        </w:rPr>
        <w:t xml:space="preserve">Take the </w:t>
      </w:r>
      <w:r w:rsidR="00DA3EFD" w:rsidRPr="00B20442">
        <w:rPr>
          <w:rFonts w:asciiTheme="minorHAnsi" w:hAnsiTheme="minorHAnsi" w:cstheme="minorHAnsi"/>
          <w:b/>
        </w:rPr>
        <w:t>l</w:t>
      </w:r>
      <w:r w:rsidRPr="00B20442">
        <w:rPr>
          <w:rFonts w:asciiTheme="minorHAnsi" w:hAnsiTheme="minorHAnsi" w:cstheme="minorHAnsi"/>
          <w:b/>
        </w:rPr>
        <w:t>egislator on a tour of your facility</w:t>
      </w:r>
      <w:r w:rsidR="00DA3EFD" w:rsidRPr="00B20442">
        <w:rPr>
          <w:rFonts w:asciiTheme="minorHAnsi" w:hAnsiTheme="minorHAnsi" w:cstheme="minorHAnsi"/>
          <w:b/>
        </w:rPr>
        <w:t xml:space="preserve">. During the tour, discuss the </w:t>
      </w:r>
      <w:r w:rsidR="002E3211" w:rsidRPr="00B20442">
        <w:rPr>
          <w:rFonts w:asciiTheme="minorHAnsi" w:hAnsiTheme="minorHAnsi" w:cstheme="minorHAnsi"/>
          <w:b/>
        </w:rPr>
        <w:t xml:space="preserve">importance of having a facility able to address advance care needs. </w:t>
      </w:r>
    </w:p>
    <w:p w14:paraId="089B5C22" w14:textId="67F88966" w:rsidR="00BB375C" w:rsidRPr="001F28A6" w:rsidRDefault="00542EBF" w:rsidP="00BB375C">
      <w:pPr>
        <w:pStyle w:val="ListParagraph"/>
        <w:numPr>
          <w:ilvl w:val="1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I</w:t>
      </w:r>
      <w:r w:rsidR="00BB375C">
        <w:rPr>
          <w:rFonts w:asciiTheme="minorHAnsi" w:hAnsiTheme="minorHAnsi" w:cstheme="minorHAnsi"/>
          <w:bCs/>
        </w:rPr>
        <w:t>ndividuals</w:t>
      </w:r>
      <w:r w:rsidR="00FB540D">
        <w:rPr>
          <w:rFonts w:asciiTheme="minorHAnsi" w:hAnsiTheme="minorHAnsi" w:cstheme="minorHAnsi"/>
          <w:bCs/>
        </w:rPr>
        <w:t xml:space="preserve"> residing in </w:t>
      </w:r>
      <w:r>
        <w:rPr>
          <w:rFonts w:asciiTheme="minorHAnsi" w:hAnsiTheme="minorHAnsi" w:cstheme="minorHAnsi"/>
          <w:bCs/>
        </w:rPr>
        <w:t xml:space="preserve">our </w:t>
      </w:r>
      <w:r w:rsidR="00FB540D">
        <w:rPr>
          <w:rFonts w:asciiTheme="minorHAnsi" w:hAnsiTheme="minorHAnsi" w:cstheme="minorHAnsi"/>
          <w:bCs/>
        </w:rPr>
        <w:t>facility</w:t>
      </w:r>
      <w:r w:rsidR="00BB375C">
        <w:rPr>
          <w:rFonts w:asciiTheme="minorHAnsi" w:hAnsiTheme="minorHAnsi" w:cstheme="minorHAnsi"/>
          <w:bCs/>
        </w:rPr>
        <w:t xml:space="preserve"> have very advanced care needs</w:t>
      </w:r>
      <w:r w:rsidR="00FB540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  <w:color w:val="FF0000"/>
        </w:rPr>
        <w:t xml:space="preserve"> [Provide </w:t>
      </w:r>
      <w:r w:rsidR="006C44B3">
        <w:rPr>
          <w:rFonts w:asciiTheme="minorHAnsi" w:hAnsiTheme="minorHAnsi" w:cstheme="minorHAnsi"/>
          <w:bCs/>
          <w:color w:val="FF0000"/>
        </w:rPr>
        <w:t>any specific examples of types of care provided that may be helpful.]</w:t>
      </w:r>
    </w:p>
    <w:p w14:paraId="4B2A4670" w14:textId="3089D739" w:rsidR="00BB375C" w:rsidRPr="00445090" w:rsidRDefault="00BB375C" w:rsidP="00BB375C">
      <w:pPr>
        <w:pStyle w:val="ListParagraph"/>
        <w:numPr>
          <w:ilvl w:val="1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Their care needs can only be met in a facility</w:t>
      </w:r>
      <w:r w:rsidR="00B2560C">
        <w:rPr>
          <w:rFonts w:asciiTheme="minorHAnsi" w:hAnsiTheme="minorHAnsi" w:cstheme="minorHAnsi"/>
          <w:bCs/>
        </w:rPr>
        <w:t>.</w:t>
      </w:r>
      <w:r w:rsidR="0017731D">
        <w:rPr>
          <w:rFonts w:asciiTheme="minorHAnsi" w:hAnsiTheme="minorHAnsi" w:cstheme="minorHAnsi"/>
          <w:bCs/>
        </w:rPr>
        <w:t xml:space="preserve"> These individuals require care 24/7, and i</w:t>
      </w:r>
      <w:r w:rsidR="00B2560C">
        <w:rPr>
          <w:rFonts w:asciiTheme="minorHAnsi" w:hAnsiTheme="minorHAnsi" w:cstheme="minorHAnsi"/>
          <w:bCs/>
        </w:rPr>
        <w:t>t is no longer safe for these individuals to</w:t>
      </w:r>
      <w:r w:rsidR="0017731D">
        <w:rPr>
          <w:rFonts w:asciiTheme="minorHAnsi" w:hAnsiTheme="minorHAnsi" w:cstheme="minorHAnsi"/>
          <w:bCs/>
        </w:rPr>
        <w:t xml:space="preserve"> be at home alone.</w:t>
      </w:r>
      <w:r w:rsidR="00B2560C">
        <w:rPr>
          <w:rFonts w:asciiTheme="minorHAnsi" w:hAnsiTheme="minorHAnsi" w:cstheme="minorHAnsi"/>
          <w:bCs/>
        </w:rPr>
        <w:t xml:space="preserve"> </w:t>
      </w:r>
    </w:p>
    <w:p w14:paraId="2FDD1878" w14:textId="74384732" w:rsidR="00BB375C" w:rsidRPr="00EF0947" w:rsidRDefault="00C357F2" w:rsidP="00BB375C">
      <w:pPr>
        <w:pStyle w:val="ListParagraph"/>
        <w:numPr>
          <w:ilvl w:val="1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It is critical that individuals in our community have access to </w:t>
      </w:r>
      <w:r w:rsidR="00B2560C">
        <w:rPr>
          <w:rFonts w:asciiTheme="minorHAnsi" w:hAnsiTheme="minorHAnsi" w:cstheme="minorHAnsi"/>
          <w:bCs/>
        </w:rPr>
        <w:t>care to meet their advanced care needs in a skilled nursing facility.</w:t>
      </w:r>
      <w:r w:rsidR="00FB540D">
        <w:rPr>
          <w:rFonts w:asciiTheme="minorHAnsi" w:hAnsiTheme="minorHAnsi" w:cstheme="minorHAnsi"/>
          <w:bCs/>
        </w:rPr>
        <w:br/>
      </w:r>
    </w:p>
    <w:p w14:paraId="34E9983B" w14:textId="77777777" w:rsidR="00542EBF" w:rsidRPr="00542EBF" w:rsidRDefault="00B20442" w:rsidP="00BB375C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</w:rPr>
      </w:pPr>
      <w:r w:rsidRPr="00542EBF">
        <w:rPr>
          <w:rFonts w:asciiTheme="minorHAnsi" w:hAnsiTheme="minorHAnsi" w:cstheme="minorHAnsi"/>
          <w:b/>
        </w:rPr>
        <w:t xml:space="preserve">After the tour, meet with the legislator to discuss the state of the sector and </w:t>
      </w:r>
      <w:r w:rsidR="00542EBF" w:rsidRPr="00542EBF">
        <w:rPr>
          <w:rFonts w:asciiTheme="minorHAnsi" w:hAnsiTheme="minorHAnsi" w:cstheme="minorHAnsi"/>
          <w:b/>
        </w:rPr>
        <w:t>legislative funding needs.</w:t>
      </w:r>
    </w:p>
    <w:p w14:paraId="407B0A48" w14:textId="6C885A8E" w:rsidR="00BB375C" w:rsidRPr="005B23E3" w:rsidRDefault="00D65200" w:rsidP="00BB375C">
      <w:pPr>
        <w:pStyle w:val="ListParagraph"/>
        <w:numPr>
          <w:ilvl w:val="1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Describe reimbursement model: </w:t>
      </w:r>
      <w:r w:rsidR="0009133A">
        <w:rPr>
          <w:rFonts w:asciiTheme="minorHAnsi" w:hAnsiTheme="minorHAnsi" w:cstheme="minorHAnsi"/>
          <w:bCs/>
        </w:rPr>
        <w:t>Long-term care operates on a c</w:t>
      </w:r>
      <w:r w:rsidR="00BB375C" w:rsidRPr="005B23E3">
        <w:rPr>
          <w:rFonts w:asciiTheme="minorHAnsi" w:hAnsiTheme="minorHAnsi" w:cstheme="minorHAnsi"/>
          <w:bCs/>
        </w:rPr>
        <w:t>ost</w:t>
      </w:r>
      <w:r w:rsidR="0009133A">
        <w:rPr>
          <w:rFonts w:asciiTheme="minorHAnsi" w:hAnsiTheme="minorHAnsi" w:cstheme="minorHAnsi"/>
          <w:bCs/>
        </w:rPr>
        <w:t>-</w:t>
      </w:r>
      <w:r w:rsidR="00BB375C" w:rsidRPr="005B23E3">
        <w:rPr>
          <w:rFonts w:asciiTheme="minorHAnsi" w:hAnsiTheme="minorHAnsi" w:cstheme="minorHAnsi"/>
          <w:bCs/>
        </w:rPr>
        <w:t xml:space="preserve">based reimbursement </w:t>
      </w:r>
      <w:r w:rsidR="0009133A">
        <w:rPr>
          <w:rFonts w:asciiTheme="minorHAnsi" w:hAnsiTheme="minorHAnsi" w:cstheme="minorHAnsi"/>
          <w:bCs/>
        </w:rPr>
        <w:t>basis.</w:t>
      </w:r>
    </w:p>
    <w:p w14:paraId="4B463BBB" w14:textId="3F147EBB" w:rsidR="00BB375C" w:rsidRPr="00BA7494" w:rsidRDefault="000E2A17" w:rsidP="00BB375C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  <w:color w:val="FF0000"/>
        </w:rPr>
      </w:pPr>
      <w:r w:rsidRPr="00BA7494">
        <w:rPr>
          <w:rFonts w:asciiTheme="minorHAnsi" w:hAnsiTheme="minorHAnsi" w:cstheme="minorHAnsi"/>
          <w:bCs/>
          <w:color w:val="FF0000"/>
        </w:rPr>
        <w:t xml:space="preserve">[Provide </w:t>
      </w:r>
      <w:r w:rsidR="00BB375C" w:rsidRPr="00BA7494">
        <w:rPr>
          <w:rFonts w:asciiTheme="minorHAnsi" w:hAnsiTheme="minorHAnsi" w:cstheme="minorHAnsi"/>
          <w:bCs/>
          <w:color w:val="FF0000"/>
        </w:rPr>
        <w:t xml:space="preserve">example of </w:t>
      </w:r>
      <w:r w:rsidRPr="00BA7494">
        <w:rPr>
          <w:rFonts w:asciiTheme="minorHAnsi" w:hAnsiTheme="minorHAnsi" w:cstheme="minorHAnsi"/>
          <w:bCs/>
          <w:color w:val="FF0000"/>
        </w:rPr>
        <w:t xml:space="preserve">the average costs to care for a single Medicaid resident and the current </w:t>
      </w:r>
      <w:r w:rsidR="00D65200" w:rsidRPr="00BA7494">
        <w:rPr>
          <w:rFonts w:asciiTheme="minorHAnsi" w:hAnsiTheme="minorHAnsi" w:cstheme="minorHAnsi"/>
          <w:bCs/>
          <w:color w:val="FF0000"/>
        </w:rPr>
        <w:t>reimbursement rate provided by the state.]</w:t>
      </w:r>
      <w:r w:rsidR="00BB375C" w:rsidRPr="00BA7494">
        <w:rPr>
          <w:rFonts w:asciiTheme="minorHAnsi" w:hAnsiTheme="minorHAnsi" w:cstheme="minorHAnsi"/>
          <w:bCs/>
          <w:color w:val="FF0000"/>
        </w:rPr>
        <w:t xml:space="preserve"> </w:t>
      </w:r>
    </w:p>
    <w:p w14:paraId="4DBFEAA0" w14:textId="2A504C9F" w:rsidR="007929E3" w:rsidRPr="001C2250" w:rsidRDefault="007929E3" w:rsidP="00BB375C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This rate is set once every other year</w:t>
      </w:r>
      <w:r w:rsidR="00470F4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and has not kept pace with costs.</w:t>
      </w:r>
    </w:p>
    <w:p w14:paraId="59FC1D53" w14:textId="6ADA3373" w:rsidR="001C2250" w:rsidRPr="005A40E4" w:rsidRDefault="001C2250" w:rsidP="00BB375C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2023 is the year the rate can be re-set.</w:t>
      </w:r>
    </w:p>
    <w:p w14:paraId="02411A12" w14:textId="7C55077B" w:rsidR="00BB375C" w:rsidRPr="002A165C" w:rsidRDefault="00D65200" w:rsidP="002A165C">
      <w:pPr>
        <w:pStyle w:val="ListParagraph"/>
        <w:numPr>
          <w:ilvl w:val="1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Explain cost pressures</w:t>
      </w:r>
      <w:r w:rsidR="00672942">
        <w:rPr>
          <w:rFonts w:asciiTheme="minorHAnsi" w:hAnsiTheme="minorHAnsi" w:cstheme="minorHAnsi"/>
          <w:b/>
        </w:rPr>
        <w:t xml:space="preserve"> and factors: </w:t>
      </w:r>
      <w:r w:rsidR="002A165C">
        <w:rPr>
          <w:rFonts w:asciiTheme="minorHAnsi" w:hAnsiTheme="minorHAnsi" w:cstheme="minorHAnsi"/>
          <w:bCs/>
        </w:rPr>
        <w:t xml:space="preserve">The pandemic has had a devasting impact on the sector, and the inflationary environment is causing further financial pressure. The sector is operating at a net margin loss of </w:t>
      </w:r>
      <w:r w:rsidR="002A165C" w:rsidRPr="00DA06A1">
        <w:rPr>
          <w:rFonts w:asciiTheme="minorHAnsi" w:hAnsiTheme="minorHAnsi" w:cstheme="minorHAnsi"/>
          <w:bCs/>
          <w:color w:val="FF0000"/>
        </w:rPr>
        <w:t xml:space="preserve">X? </w:t>
      </w:r>
    </w:p>
    <w:p w14:paraId="1691E5CE" w14:textId="5F57E48C" w:rsidR="00BB375C" w:rsidRPr="007929E3" w:rsidRDefault="00672942" w:rsidP="007929E3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  <w:color w:val="FF0000"/>
        </w:rPr>
      </w:pPr>
      <w:r w:rsidRPr="00672942">
        <w:rPr>
          <w:rFonts w:asciiTheme="minorHAnsi" w:hAnsiTheme="minorHAnsi" w:cstheme="minorHAnsi"/>
          <w:bCs/>
          <w:color w:val="FF0000"/>
        </w:rPr>
        <w:t>[Provide any specific examples on range of cost increases that the facility may have experienced</w:t>
      </w:r>
      <w:r w:rsidR="007929E3">
        <w:rPr>
          <w:rFonts w:asciiTheme="minorHAnsi" w:hAnsiTheme="minorHAnsi" w:cstheme="minorHAnsi"/>
          <w:bCs/>
          <w:color w:val="FF0000"/>
        </w:rPr>
        <w:t xml:space="preserve"> in the past year</w:t>
      </w:r>
      <w:r w:rsidRPr="00672942">
        <w:rPr>
          <w:rFonts w:asciiTheme="minorHAnsi" w:hAnsiTheme="minorHAnsi" w:cstheme="minorHAnsi"/>
          <w:bCs/>
          <w:color w:val="FF0000"/>
        </w:rPr>
        <w:t>.]</w:t>
      </w:r>
    </w:p>
    <w:p w14:paraId="2F3CE0B4" w14:textId="0EB17FFF" w:rsidR="00D65200" w:rsidRPr="003B4892" w:rsidRDefault="00BB375C" w:rsidP="003B4892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</w:rPr>
      </w:pPr>
      <w:r w:rsidRPr="005B23E3">
        <w:rPr>
          <w:rFonts w:asciiTheme="minorHAnsi" w:hAnsiTheme="minorHAnsi" w:cstheme="minorHAnsi"/>
          <w:bCs/>
        </w:rPr>
        <w:lastRenderedPageBreak/>
        <w:t xml:space="preserve">Wage inflation </w:t>
      </w:r>
      <w:r w:rsidR="003B4892">
        <w:rPr>
          <w:rFonts w:asciiTheme="minorHAnsi" w:hAnsiTheme="minorHAnsi" w:cstheme="minorHAnsi"/>
          <w:bCs/>
        </w:rPr>
        <w:t xml:space="preserve">has been especially difficult due to staffing shortages. </w:t>
      </w:r>
      <w:r w:rsidR="00D65200" w:rsidRPr="002A165C">
        <w:rPr>
          <w:rFonts w:asciiTheme="minorHAnsi" w:hAnsiTheme="minorHAnsi" w:cstheme="minorHAnsi"/>
          <w:bCs/>
        </w:rPr>
        <w:t>60-70% of costs to care for a person is labor costs.</w:t>
      </w:r>
      <w:r w:rsidR="008A4E8C">
        <w:rPr>
          <w:rFonts w:asciiTheme="minorHAnsi" w:hAnsiTheme="minorHAnsi" w:cstheme="minorHAnsi"/>
          <w:bCs/>
        </w:rPr>
        <w:br/>
      </w:r>
      <w:r w:rsidR="00D65200" w:rsidRPr="003B4892">
        <w:rPr>
          <w:rFonts w:cstheme="minorHAnsi"/>
          <w:bCs/>
        </w:rPr>
        <w:t xml:space="preserve"> </w:t>
      </w:r>
    </w:p>
    <w:p w14:paraId="5E0CA405" w14:textId="77777777" w:rsidR="002A165C" w:rsidRPr="002A165C" w:rsidRDefault="002A165C" w:rsidP="003B4892">
      <w:pPr>
        <w:pStyle w:val="ListParagraph"/>
        <w:numPr>
          <w:ilvl w:val="3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Staffing shortages are fueling wage inflation.</w:t>
      </w:r>
    </w:p>
    <w:p w14:paraId="3C6A4EE6" w14:textId="190E8B8F" w:rsidR="00BB375C" w:rsidRPr="003B4892" w:rsidRDefault="003B4892" w:rsidP="003B4892">
      <w:pPr>
        <w:pStyle w:val="ListParagraph"/>
        <w:numPr>
          <w:ilvl w:val="3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We cannot</w:t>
      </w:r>
      <w:r w:rsidR="00BB375C" w:rsidRPr="005B23E3">
        <w:rPr>
          <w:rFonts w:asciiTheme="minorHAnsi" w:hAnsiTheme="minorHAnsi" w:cstheme="minorHAnsi"/>
          <w:bCs/>
        </w:rPr>
        <w:t xml:space="preserve"> compete on wages because of the reimbursement system</w:t>
      </w:r>
      <w:r w:rsidR="002A165C">
        <w:rPr>
          <w:rFonts w:asciiTheme="minorHAnsi" w:hAnsiTheme="minorHAnsi" w:cstheme="minorHAnsi"/>
          <w:bCs/>
        </w:rPr>
        <w:t>.</w:t>
      </w:r>
    </w:p>
    <w:p w14:paraId="59804447" w14:textId="19C6FE65" w:rsidR="005A40E4" w:rsidRPr="001E65EE" w:rsidRDefault="003B4892" w:rsidP="001E65EE">
      <w:pPr>
        <w:pStyle w:val="ListParagraph"/>
        <w:numPr>
          <w:ilvl w:val="3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At the same time, we are </w:t>
      </w:r>
      <w:r w:rsidR="002A690A">
        <w:rPr>
          <w:rFonts w:asciiTheme="minorHAnsi" w:hAnsiTheme="minorHAnsi" w:cstheme="minorHAnsi"/>
          <w:bCs/>
        </w:rPr>
        <w:t xml:space="preserve">forced to look to staffing agencies, which have </w:t>
      </w:r>
      <w:r w:rsidR="0020062E">
        <w:rPr>
          <w:rFonts w:asciiTheme="minorHAnsi" w:hAnsiTheme="minorHAnsi" w:cstheme="minorHAnsi"/>
          <w:bCs/>
        </w:rPr>
        <w:t xml:space="preserve">leveraged this environment to also drastically increase their pricing. </w:t>
      </w:r>
      <w:r w:rsidR="001E65EE">
        <w:rPr>
          <w:rFonts w:asciiTheme="minorHAnsi" w:hAnsiTheme="minorHAnsi" w:cstheme="minorHAnsi"/>
          <w:bCs/>
        </w:rPr>
        <w:br/>
      </w:r>
    </w:p>
    <w:p w14:paraId="141FBB52" w14:textId="250D89A9" w:rsidR="00DA06A1" w:rsidRPr="00234707" w:rsidRDefault="001E65EE" w:rsidP="001E65EE">
      <w:pPr>
        <w:pStyle w:val="ListParagraph"/>
        <w:numPr>
          <w:ilvl w:val="1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Emphasize the need to act now: </w:t>
      </w:r>
      <w:r>
        <w:rPr>
          <w:rFonts w:asciiTheme="minorHAnsi" w:hAnsiTheme="minorHAnsi" w:cstheme="minorHAnsi"/>
          <w:bCs/>
        </w:rPr>
        <w:t>The long-term care sector in Iowa</w:t>
      </w:r>
      <w:r w:rsidR="00DA06A1">
        <w:rPr>
          <w:rFonts w:asciiTheme="minorHAnsi" w:hAnsiTheme="minorHAnsi" w:cstheme="minorHAnsi"/>
          <w:bCs/>
        </w:rPr>
        <w:t xml:space="preserve"> </w:t>
      </w:r>
      <w:r w:rsidR="00DA06A1" w:rsidRPr="005B23E3">
        <w:rPr>
          <w:rFonts w:asciiTheme="minorHAnsi" w:hAnsiTheme="minorHAnsi" w:cstheme="minorHAnsi"/>
          <w:bCs/>
        </w:rPr>
        <w:t xml:space="preserve">will be completely insolvent </w:t>
      </w:r>
      <w:r w:rsidR="00DA06A1">
        <w:rPr>
          <w:rFonts w:asciiTheme="minorHAnsi" w:hAnsiTheme="minorHAnsi" w:cstheme="minorHAnsi"/>
          <w:bCs/>
        </w:rPr>
        <w:t xml:space="preserve">by </w:t>
      </w:r>
      <w:r w:rsidR="00DA06A1" w:rsidRPr="00DA06A1">
        <w:rPr>
          <w:rFonts w:asciiTheme="minorHAnsi" w:hAnsiTheme="minorHAnsi" w:cstheme="minorHAnsi"/>
          <w:bCs/>
          <w:color w:val="FF0000"/>
        </w:rPr>
        <w:t xml:space="preserve">(date) </w:t>
      </w:r>
      <w:r w:rsidR="00DA06A1" w:rsidRPr="005B23E3">
        <w:rPr>
          <w:rFonts w:asciiTheme="minorHAnsi" w:hAnsiTheme="minorHAnsi" w:cstheme="minorHAnsi"/>
          <w:bCs/>
        </w:rPr>
        <w:t>without a $60</w:t>
      </w:r>
      <w:r>
        <w:rPr>
          <w:rFonts w:asciiTheme="minorHAnsi" w:hAnsiTheme="minorHAnsi" w:cstheme="minorHAnsi"/>
          <w:bCs/>
        </w:rPr>
        <w:t xml:space="preserve"> million</w:t>
      </w:r>
      <w:r w:rsidR="00DA06A1" w:rsidRPr="005B23E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</w:t>
      </w:r>
      <w:r w:rsidR="00DA06A1" w:rsidRPr="005B23E3">
        <w:rPr>
          <w:rFonts w:asciiTheme="minorHAnsi" w:hAnsiTheme="minorHAnsi" w:cstheme="minorHAnsi"/>
          <w:bCs/>
        </w:rPr>
        <w:t>ebase</w:t>
      </w:r>
      <w:r>
        <w:rPr>
          <w:rFonts w:asciiTheme="minorHAnsi" w:hAnsiTheme="minorHAnsi" w:cstheme="minorHAnsi"/>
          <w:bCs/>
        </w:rPr>
        <w:t xml:space="preserve"> rate adjustment in 2023</w:t>
      </w:r>
      <w:r w:rsidR="00DA06A1" w:rsidRPr="005B23E3">
        <w:rPr>
          <w:rFonts w:asciiTheme="minorHAnsi" w:hAnsiTheme="minorHAnsi" w:cstheme="minorHAnsi"/>
          <w:bCs/>
        </w:rPr>
        <w:t>.</w:t>
      </w:r>
    </w:p>
    <w:p w14:paraId="7B188D90" w14:textId="77777777" w:rsidR="00D94F0C" w:rsidRPr="00D94F0C" w:rsidRDefault="00D94F0C" w:rsidP="00BB375C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Without this action, we will see</w:t>
      </w:r>
      <w:r w:rsidR="00234707">
        <w:rPr>
          <w:rFonts w:asciiTheme="minorHAnsi" w:hAnsiTheme="minorHAnsi" w:cstheme="minorHAnsi"/>
          <w:bCs/>
        </w:rPr>
        <w:t xml:space="preserve"> more building closures</w:t>
      </w:r>
      <w:r>
        <w:rPr>
          <w:rFonts w:asciiTheme="minorHAnsi" w:hAnsiTheme="minorHAnsi" w:cstheme="minorHAnsi"/>
          <w:bCs/>
        </w:rPr>
        <w:t xml:space="preserve"> in Iowa</w:t>
      </w:r>
    </w:p>
    <w:p w14:paraId="5D399386" w14:textId="77777777" w:rsidR="00D94F0C" w:rsidRPr="00D94F0C" w:rsidRDefault="00D94F0C" w:rsidP="00BB375C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Iowa </w:t>
      </w:r>
      <w:r w:rsidR="00234707">
        <w:rPr>
          <w:rFonts w:asciiTheme="minorHAnsi" w:hAnsiTheme="minorHAnsi" w:cstheme="minorHAnsi"/>
          <w:bCs/>
        </w:rPr>
        <w:t>families will need to travel farther to visit loved ones who need advanced skilled nursing facility care</w:t>
      </w:r>
    </w:p>
    <w:p w14:paraId="6FB38568" w14:textId="10FDB812" w:rsidR="00234707" w:rsidRPr="001C2250" w:rsidRDefault="003330F0" w:rsidP="00BB375C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Iowa’s direct care workers will </w:t>
      </w:r>
      <w:r w:rsidR="00E61273">
        <w:rPr>
          <w:rFonts w:asciiTheme="minorHAnsi" w:hAnsiTheme="minorHAnsi" w:cstheme="minorHAnsi"/>
          <w:bCs/>
        </w:rPr>
        <w:t>need to travel farther to find jobs in their profession</w:t>
      </w:r>
    </w:p>
    <w:p w14:paraId="799BA384" w14:textId="38105FFA" w:rsidR="001C2250" w:rsidRPr="00EF2C44" w:rsidRDefault="001C2250" w:rsidP="00BB375C">
      <w:pPr>
        <w:pStyle w:val="ListParagraph"/>
        <w:numPr>
          <w:ilvl w:val="2"/>
          <w:numId w:val="1"/>
        </w:num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Please take action this year to provide this important rebase adjustment to ensure we can keep long-term care in our local communities.</w:t>
      </w:r>
    </w:p>
    <w:p w14:paraId="31C025BE" w14:textId="77777777" w:rsidR="00BB375C" w:rsidRDefault="00BB375C" w:rsidP="00BB375C">
      <w:pPr>
        <w:ind w:right="720"/>
        <w:rPr>
          <w:rFonts w:cstheme="minorHAnsi"/>
          <w:b/>
        </w:rPr>
      </w:pPr>
    </w:p>
    <w:p w14:paraId="3374C357" w14:textId="77777777" w:rsidR="00BB375C" w:rsidRDefault="00BB375C" w:rsidP="00BB375C">
      <w:pPr>
        <w:ind w:right="720"/>
        <w:rPr>
          <w:rFonts w:cstheme="minorHAnsi"/>
          <w:b/>
        </w:rPr>
      </w:pPr>
    </w:p>
    <w:p w14:paraId="611253CA" w14:textId="77777777" w:rsidR="009C50CC" w:rsidRPr="007276A6" w:rsidRDefault="009C50CC" w:rsidP="00D90A32">
      <w:pPr>
        <w:rPr>
          <w:b/>
          <w:bCs/>
        </w:rPr>
      </w:pPr>
    </w:p>
    <w:sectPr w:rsidR="009C50CC" w:rsidRPr="0072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6A5"/>
    <w:multiLevelType w:val="hybridMultilevel"/>
    <w:tmpl w:val="9C62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0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C"/>
    <w:rsid w:val="0000542E"/>
    <w:rsid w:val="00016F32"/>
    <w:rsid w:val="00031A96"/>
    <w:rsid w:val="0009133A"/>
    <w:rsid w:val="000E2A17"/>
    <w:rsid w:val="00122323"/>
    <w:rsid w:val="0017731D"/>
    <w:rsid w:val="0018749B"/>
    <w:rsid w:val="001C2250"/>
    <w:rsid w:val="001C3474"/>
    <w:rsid w:val="001E65EE"/>
    <w:rsid w:val="0020062E"/>
    <w:rsid w:val="00234707"/>
    <w:rsid w:val="00261DF4"/>
    <w:rsid w:val="002A165C"/>
    <w:rsid w:val="002A690A"/>
    <w:rsid w:val="002E3211"/>
    <w:rsid w:val="002F30F8"/>
    <w:rsid w:val="003330F0"/>
    <w:rsid w:val="00376DEE"/>
    <w:rsid w:val="003B4892"/>
    <w:rsid w:val="0040389D"/>
    <w:rsid w:val="00470F43"/>
    <w:rsid w:val="0048182E"/>
    <w:rsid w:val="005136A3"/>
    <w:rsid w:val="0051451C"/>
    <w:rsid w:val="00542EBF"/>
    <w:rsid w:val="00582CE8"/>
    <w:rsid w:val="005A40E4"/>
    <w:rsid w:val="005C4EAD"/>
    <w:rsid w:val="00610966"/>
    <w:rsid w:val="00624802"/>
    <w:rsid w:val="00672942"/>
    <w:rsid w:val="006929AA"/>
    <w:rsid w:val="006C44B3"/>
    <w:rsid w:val="006C59E6"/>
    <w:rsid w:val="007276A6"/>
    <w:rsid w:val="007929E3"/>
    <w:rsid w:val="0081529F"/>
    <w:rsid w:val="00827D43"/>
    <w:rsid w:val="008A4E8C"/>
    <w:rsid w:val="008C6122"/>
    <w:rsid w:val="009826FA"/>
    <w:rsid w:val="009C50CC"/>
    <w:rsid w:val="00A34CED"/>
    <w:rsid w:val="00A8529C"/>
    <w:rsid w:val="00AD6FCF"/>
    <w:rsid w:val="00B13559"/>
    <w:rsid w:val="00B20442"/>
    <w:rsid w:val="00B2560C"/>
    <w:rsid w:val="00B935BC"/>
    <w:rsid w:val="00BA7494"/>
    <w:rsid w:val="00BB375C"/>
    <w:rsid w:val="00BD379E"/>
    <w:rsid w:val="00C357F2"/>
    <w:rsid w:val="00D65200"/>
    <w:rsid w:val="00D74C12"/>
    <w:rsid w:val="00D90A32"/>
    <w:rsid w:val="00D94F0C"/>
    <w:rsid w:val="00DA06A1"/>
    <w:rsid w:val="00DA3EFD"/>
    <w:rsid w:val="00E61273"/>
    <w:rsid w:val="00F801A3"/>
    <w:rsid w:val="00FA4361"/>
    <w:rsid w:val="00FB540D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E49C"/>
  <w15:chartTrackingRefBased/>
  <w15:docId w15:val="{EEB7E094-660E-4E5D-BE98-5EE3DE1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C50CC"/>
    <w:pPr>
      <w:spacing w:after="0" w:line="240" w:lineRule="auto"/>
      <w:ind w:firstLine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50CC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0CC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0CC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75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88613-eb48-4efb-a643-df84dffc7717">
      <Terms xmlns="http://schemas.microsoft.com/office/infopath/2007/PartnerControls"/>
    </lcf76f155ced4ddcb4097134ff3c332f>
    <TaxCatchAll xmlns="47aff4f9-a562-466b-9034-e1b083e8cc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6" ma:contentTypeDescription="Create a new document." ma:contentTypeScope="" ma:versionID="2ba3dd8a1457cb603759ee5cbcfb28a2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bdae05df056cb4f0f3f4f4149809e757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fe945-f2aa-4230-877f-581172e23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086c1d-251a-4fc6-bcd1-8d9d577f2a72}" ma:internalName="TaxCatchAll" ma:showField="CatchAllData" ma:web="47aff4f9-a562-466b-9034-e1b083e8c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9EED6-3C87-4CCE-932B-5C9418204CDB}">
  <ds:schemaRefs>
    <ds:schemaRef ds:uri="http://schemas.microsoft.com/office/2006/metadata/properties"/>
    <ds:schemaRef ds:uri="http://schemas.microsoft.com/office/infopath/2007/PartnerControls"/>
    <ds:schemaRef ds:uri="19188613-eb48-4efb-a643-df84dffc7717"/>
    <ds:schemaRef ds:uri="47aff4f9-a562-466b-9034-e1b083e8cc35"/>
  </ds:schemaRefs>
</ds:datastoreItem>
</file>

<file path=customXml/itemProps2.xml><?xml version="1.0" encoding="utf-8"?>
<ds:datastoreItem xmlns:ds="http://schemas.openxmlformats.org/officeDocument/2006/customXml" ds:itemID="{8F1AB463-6AFC-4EA4-87C4-71CDCAB8D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378A8-1C6C-4FE8-9700-256E864B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88613-eb48-4efb-a643-df84dffc7717"/>
    <ds:schemaRef ds:uri="47aff4f9-a562-466b-9034-e1b083e8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42</cp:revision>
  <dcterms:created xsi:type="dcterms:W3CDTF">2022-11-03T21:21:00Z</dcterms:created>
  <dcterms:modified xsi:type="dcterms:W3CDTF">2022-11-03T21:58:00Z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  <property fmtid="{D5CDD505-2E9C-101B-9397-08002B2CF9AE}" pid="3" name="MediaServiceImageTags">
    <vt:lpwstr/>
  </property>
</Properties>
</file>